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02" w:rsidRPr="00427A02" w:rsidRDefault="00427A02" w:rsidP="00427A02">
      <w:pPr>
        <w:spacing w:before="0" w:beforeAutospacing="0" w:after="0" w:afterAutospacing="0"/>
        <w:rPr>
          <w:sz w:val="24"/>
          <w:szCs w:val="24"/>
          <w:lang w:val="ru-RU"/>
        </w:rPr>
      </w:pPr>
      <w:r w:rsidRPr="00427A02">
        <w:rPr>
          <w:sz w:val="24"/>
          <w:szCs w:val="24"/>
          <w:lang w:val="ru-RU"/>
        </w:rPr>
        <w:t xml:space="preserve">Рассмотрен: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Утвержден</w:t>
      </w:r>
      <w:r w:rsidRPr="00427A02"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</w:p>
    <w:p w:rsidR="00427A02" w:rsidRPr="00427A02" w:rsidRDefault="00427A02" w:rsidP="00427A02">
      <w:pPr>
        <w:spacing w:before="0" w:beforeAutospacing="0" w:after="0" w:afterAutospacing="0"/>
        <w:rPr>
          <w:sz w:val="24"/>
          <w:szCs w:val="24"/>
          <w:lang w:val="ru-RU"/>
        </w:rPr>
      </w:pPr>
      <w:r w:rsidRPr="00427A02">
        <w:rPr>
          <w:sz w:val="24"/>
          <w:szCs w:val="24"/>
          <w:lang w:val="ru-RU"/>
        </w:rPr>
        <w:t xml:space="preserve">на педагогическом совете   школы </w:t>
      </w:r>
      <w:r>
        <w:rPr>
          <w:sz w:val="24"/>
          <w:szCs w:val="24"/>
          <w:lang w:val="ru-RU"/>
        </w:rPr>
        <w:t xml:space="preserve">                                                       Приказом № ___от 01.07.</w:t>
      </w:r>
      <w:r w:rsidRPr="00427A02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2023г</w:t>
      </w:r>
      <w:r w:rsidRPr="00427A02">
        <w:rPr>
          <w:sz w:val="24"/>
          <w:szCs w:val="24"/>
          <w:lang w:val="ru-RU"/>
        </w:rPr>
        <w:t xml:space="preserve">                                          </w:t>
      </w:r>
    </w:p>
    <w:p w:rsidR="00427A02" w:rsidRPr="00427A02" w:rsidRDefault="00427A02" w:rsidP="00427A02">
      <w:pPr>
        <w:spacing w:before="0" w:beforeAutospacing="0" w:after="0" w:afterAutospacing="0"/>
        <w:rPr>
          <w:sz w:val="24"/>
          <w:szCs w:val="24"/>
          <w:lang w:val="ru-RU"/>
        </w:rPr>
      </w:pPr>
      <w:r w:rsidRPr="00427A02">
        <w:rPr>
          <w:sz w:val="24"/>
          <w:szCs w:val="24"/>
          <w:lang w:val="ru-RU"/>
        </w:rPr>
        <w:t xml:space="preserve">Протокол № ___             </w:t>
      </w:r>
      <w:r>
        <w:rPr>
          <w:sz w:val="24"/>
          <w:szCs w:val="24"/>
          <w:lang w:val="ru-RU"/>
        </w:rPr>
        <w:t xml:space="preserve">                                                                         Директор школы:</w:t>
      </w:r>
      <w:r w:rsidRPr="00427A02">
        <w:rPr>
          <w:sz w:val="24"/>
          <w:szCs w:val="24"/>
          <w:lang w:val="ru-RU"/>
        </w:rPr>
        <w:t xml:space="preserve">                                                                     </w:t>
      </w:r>
    </w:p>
    <w:p w:rsidR="00427A02" w:rsidRPr="00427A02" w:rsidRDefault="00427A02" w:rsidP="00427A02">
      <w:pPr>
        <w:tabs>
          <w:tab w:val="left" w:pos="7476"/>
        </w:tabs>
        <w:spacing w:before="0" w:beforeAutospacing="0" w:after="0" w:afterAutospacing="0"/>
        <w:rPr>
          <w:sz w:val="24"/>
          <w:szCs w:val="24"/>
          <w:lang w:val="ru-RU"/>
        </w:rPr>
      </w:pPr>
      <w:r w:rsidRPr="00427A02">
        <w:rPr>
          <w:sz w:val="24"/>
          <w:szCs w:val="24"/>
          <w:lang w:val="ru-RU"/>
        </w:rPr>
        <w:t xml:space="preserve"> </w:t>
      </w:r>
      <w:proofErr w:type="gramStart"/>
      <w:r w:rsidRPr="00427A02">
        <w:rPr>
          <w:sz w:val="24"/>
          <w:szCs w:val="24"/>
          <w:lang w:val="ru-RU"/>
        </w:rPr>
        <w:t>от</w:t>
      </w:r>
      <w:proofErr w:type="gramEnd"/>
      <w:r w:rsidRPr="00427A02">
        <w:rPr>
          <w:sz w:val="24"/>
          <w:szCs w:val="24"/>
          <w:lang w:val="ru-RU"/>
        </w:rPr>
        <w:t xml:space="preserve"> «__»_</w:t>
      </w:r>
      <w:proofErr w:type="gramStart"/>
      <w:r w:rsidRPr="00427A02">
        <w:rPr>
          <w:sz w:val="24"/>
          <w:szCs w:val="24"/>
          <w:u w:val="single"/>
          <w:lang w:val="ru-RU"/>
        </w:rPr>
        <w:t>июнь</w:t>
      </w:r>
      <w:proofErr w:type="gramEnd"/>
      <w:r w:rsidRPr="00427A02">
        <w:rPr>
          <w:sz w:val="24"/>
          <w:szCs w:val="24"/>
          <w:lang w:val="ru-RU"/>
        </w:rPr>
        <w:t xml:space="preserve">___2023 года.     </w:t>
      </w:r>
      <w:r>
        <w:rPr>
          <w:sz w:val="24"/>
          <w:szCs w:val="24"/>
          <w:lang w:val="ru-RU"/>
        </w:rPr>
        <w:t xml:space="preserve">                                                              ____________ Монгуш А.С.</w:t>
      </w:r>
      <w:r w:rsidRPr="00427A02">
        <w:rPr>
          <w:sz w:val="24"/>
          <w:szCs w:val="24"/>
          <w:lang w:val="ru-RU"/>
        </w:rPr>
        <w:t xml:space="preserve">   </w:t>
      </w:r>
    </w:p>
    <w:p w:rsidR="00427A02" w:rsidRPr="00427A02" w:rsidRDefault="00427A02" w:rsidP="00427A02">
      <w:pPr>
        <w:tabs>
          <w:tab w:val="left" w:pos="7476"/>
        </w:tabs>
        <w:spacing w:after="0"/>
        <w:rPr>
          <w:sz w:val="24"/>
          <w:szCs w:val="24"/>
          <w:lang w:val="ru-RU"/>
        </w:rPr>
      </w:pPr>
    </w:p>
    <w:p w:rsidR="00427A02" w:rsidRDefault="00427A02" w:rsidP="00427A02">
      <w:pPr>
        <w:spacing w:after="0"/>
        <w:jc w:val="center"/>
        <w:rPr>
          <w:b/>
          <w:sz w:val="36"/>
          <w:szCs w:val="36"/>
          <w:lang w:val="ru-RU"/>
        </w:rPr>
      </w:pPr>
    </w:p>
    <w:p w:rsidR="00427A02" w:rsidRDefault="00427A02" w:rsidP="00427A02">
      <w:pPr>
        <w:spacing w:after="0"/>
        <w:jc w:val="center"/>
        <w:rPr>
          <w:b/>
          <w:sz w:val="36"/>
          <w:szCs w:val="36"/>
          <w:lang w:val="ru-RU"/>
        </w:rPr>
      </w:pPr>
    </w:p>
    <w:p w:rsidR="00427A02" w:rsidRPr="00427A02" w:rsidRDefault="00427A02" w:rsidP="00427A02">
      <w:pPr>
        <w:spacing w:after="0"/>
        <w:jc w:val="center"/>
        <w:rPr>
          <w:b/>
          <w:sz w:val="36"/>
          <w:szCs w:val="36"/>
          <w:lang w:val="ru-RU"/>
        </w:rPr>
      </w:pPr>
      <w:r w:rsidRPr="00427A02">
        <w:rPr>
          <w:b/>
          <w:sz w:val="36"/>
          <w:szCs w:val="36"/>
          <w:lang w:val="ru-RU"/>
        </w:rPr>
        <w:t xml:space="preserve">ГОДОВОЙ ПЛАН 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>Муниципального бюджетного общеобразовательного учреждения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 xml:space="preserve"> Кара-Хольская средняя общеобразовательная школа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 xml:space="preserve"> имени Кужугет Серээевича Шойгу села Кара-Холь 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 xml:space="preserve">муниципального района 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 xml:space="preserve"> «Бай-Тайгинский кожуун Республики Тыва»</w:t>
      </w:r>
    </w:p>
    <w:p w:rsidR="00427A02" w:rsidRPr="00427A02" w:rsidRDefault="00427A02" w:rsidP="00427A02">
      <w:pPr>
        <w:spacing w:after="0"/>
        <w:jc w:val="center"/>
        <w:rPr>
          <w:sz w:val="32"/>
          <w:szCs w:val="36"/>
          <w:lang w:val="ru-RU"/>
        </w:rPr>
      </w:pPr>
      <w:r w:rsidRPr="00427A02">
        <w:rPr>
          <w:sz w:val="32"/>
          <w:szCs w:val="36"/>
          <w:lang w:val="ru-RU"/>
        </w:rPr>
        <w:t>на 2023-2024 учебный год</w:t>
      </w:r>
    </w:p>
    <w:p w:rsidR="00427A02" w:rsidRPr="00427A02" w:rsidRDefault="00427A02" w:rsidP="00427A02">
      <w:pPr>
        <w:spacing w:after="0"/>
        <w:jc w:val="center"/>
        <w:rPr>
          <w:sz w:val="36"/>
          <w:szCs w:val="36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Default="00427A02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27A02" w:rsidRPr="00427A02" w:rsidRDefault="00427A02" w:rsidP="00427A02">
      <w:pPr>
        <w:spacing w:line="600" w:lineRule="atLeast"/>
        <w:jc w:val="center"/>
        <w:rPr>
          <w:bCs/>
          <w:color w:val="252525"/>
          <w:spacing w:val="-2"/>
          <w:sz w:val="28"/>
          <w:szCs w:val="28"/>
          <w:lang w:val="ru-RU"/>
        </w:rPr>
      </w:pPr>
      <w:r w:rsidRPr="00427A02">
        <w:rPr>
          <w:bCs/>
          <w:color w:val="252525"/>
          <w:spacing w:val="-2"/>
          <w:sz w:val="28"/>
          <w:szCs w:val="28"/>
          <w:lang w:val="ru-RU"/>
        </w:rPr>
        <w:t>с</w:t>
      </w:r>
      <w:proofErr w:type="gramStart"/>
      <w:r w:rsidRPr="00427A02">
        <w:rPr>
          <w:bCs/>
          <w:color w:val="252525"/>
          <w:spacing w:val="-2"/>
          <w:sz w:val="28"/>
          <w:szCs w:val="28"/>
          <w:lang w:val="ru-RU"/>
        </w:rPr>
        <w:t>.</w:t>
      </w:r>
      <w:r>
        <w:rPr>
          <w:bCs/>
          <w:color w:val="252525"/>
          <w:spacing w:val="-2"/>
          <w:sz w:val="28"/>
          <w:szCs w:val="28"/>
          <w:lang w:val="ru-RU"/>
        </w:rPr>
        <w:t>К</w:t>
      </w:r>
      <w:proofErr w:type="gramEnd"/>
      <w:r>
        <w:rPr>
          <w:bCs/>
          <w:color w:val="252525"/>
          <w:spacing w:val="-2"/>
          <w:sz w:val="28"/>
          <w:szCs w:val="28"/>
          <w:lang w:val="ru-RU"/>
        </w:rPr>
        <w:t>ара-Холь, 2023г</w:t>
      </w:r>
    </w:p>
    <w:p w:rsidR="00D01D62" w:rsidRPr="00DD6127" w:rsidRDefault="00EF5230" w:rsidP="00DD61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DD612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427A02" w:rsidRDefault="00EF5230" w:rsidP="00DD6127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ШКОЛЫ НА 2023/24 УЧЕБНЫЙ ГОД: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01D62" w:rsidRPr="00EF5230" w:rsidRDefault="00EF5230" w:rsidP="00DD6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единое 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пространство, повысить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информационную безопасность </w:t>
      </w:r>
      <w:proofErr w:type="gramStart"/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, выстроить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новую систему профессиональной ориентации.</w:t>
      </w:r>
    </w:p>
    <w:p w:rsidR="00D01D62" w:rsidRPr="00EF5230" w:rsidRDefault="00EF5230" w:rsidP="00DD6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F5230">
        <w:rPr>
          <w:lang w:val="ru-RU"/>
        </w:rPr>
        <w:br/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перед школой стоят следующие приоритетные задачи: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компетенций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 вопросах применения ФОП;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 повышение грамотности обучающихся по вопросам информационной безопасности;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форм и методов обеспечения информационной безопасности обучающихся;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формирование у 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навыков законопослушного и ответственного поведения в цифровой среде;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 нормативно-правового обеспечения профориентационной деятельности;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 вопросам информационной безопасности;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организация и систематизация первичной профориентационной помощи;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обучающихся;</w:t>
      </w:r>
    </w:p>
    <w:p w:rsidR="00D01D62" w:rsidRPr="00EF5230" w:rsidRDefault="00EF5230" w:rsidP="00DD612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 представлений обучающихся о современном разнообразии профессий и специальностей, возможностях профессионального образования.</w:t>
      </w:r>
    </w:p>
    <w:p w:rsidR="00D01D62" w:rsidRPr="007A46DE" w:rsidRDefault="00EF5230" w:rsidP="00DD612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7A46DE">
        <w:rPr>
          <w:b/>
          <w:bCs/>
          <w:color w:val="252525"/>
          <w:spacing w:val="-2"/>
          <w:sz w:val="28"/>
          <w:szCs w:val="28"/>
          <w:lang w:val="ru-RU"/>
        </w:rPr>
        <w:t xml:space="preserve">Раздел </w:t>
      </w:r>
      <w:r w:rsidRPr="007A46DE">
        <w:rPr>
          <w:b/>
          <w:bCs/>
          <w:color w:val="252525"/>
          <w:spacing w:val="-2"/>
          <w:sz w:val="28"/>
          <w:szCs w:val="28"/>
        </w:rPr>
        <w:t>I</w:t>
      </w:r>
      <w:r w:rsidRPr="007A46DE">
        <w:rPr>
          <w:b/>
          <w:bCs/>
          <w:color w:val="252525"/>
          <w:spacing w:val="-2"/>
          <w:sz w:val="28"/>
          <w:szCs w:val="28"/>
          <w:lang w:val="ru-RU"/>
        </w:rPr>
        <w:t>. ОБРАЗОВАТЕЛЬНАЯ И ВОСПИТАТЕЛЬНАЯ ДЕЯТЕЛЬНОСТЬ</w:t>
      </w:r>
    </w:p>
    <w:p w:rsidR="00D01D62" w:rsidRPr="007A46DE" w:rsidRDefault="00EF5230" w:rsidP="00DD612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7A46DE">
        <w:rPr>
          <w:b/>
          <w:bCs/>
          <w:color w:val="252525"/>
          <w:spacing w:val="-2"/>
          <w:sz w:val="28"/>
          <w:szCs w:val="28"/>
          <w:lang w:val="ru-RU"/>
        </w:rPr>
        <w:t>1.1.</w:t>
      </w:r>
      <w:r w:rsidRPr="007A46DE">
        <w:rPr>
          <w:b/>
          <w:bCs/>
          <w:color w:val="252525"/>
          <w:spacing w:val="-2"/>
          <w:sz w:val="28"/>
          <w:szCs w:val="28"/>
        </w:rPr>
        <w:t>  </w:t>
      </w:r>
      <w:r w:rsidRPr="007A46DE">
        <w:rPr>
          <w:b/>
          <w:bCs/>
          <w:color w:val="252525"/>
          <w:spacing w:val="-2"/>
          <w:sz w:val="28"/>
          <w:szCs w:val="28"/>
          <w:lang w:val="ru-RU"/>
        </w:rPr>
        <w:t>Реализация общего и дополнительного образования</w:t>
      </w:r>
    </w:p>
    <w:p w:rsidR="00D01D62" w:rsidRPr="00EF5230" w:rsidRDefault="00EF5230" w:rsidP="00DD612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96"/>
        <w:gridCol w:w="1452"/>
        <w:gridCol w:w="2450"/>
      </w:tblGrid>
      <w:tr w:rsidR="00D01D6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ответственного за сопровождение профессиональной ориентации обучающихся</w:t>
            </w:r>
          </w:p>
        </w:tc>
        <w:tc>
          <w:tcPr>
            <w:tcW w:w="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Монгуш А.С.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ответственных специалистов по организации профориентационной работы из числа педагогических работников школы. Провести с ними инструктаж по организации и проведению профориентационной работы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сопровождение профессиональной ориентации обучающихся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D01D6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специалистов по организации профориентационной работы пройти подготовку по программе дополнительного профессионального образования (повышения квалификации, не менее 36 часов)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7A46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Монгуш А.С.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Сформировать учебные группы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по организации профориентационной работы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D01D62" w:rsidRPr="007A46DE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профориентационной работы с учетом возрастных и индивидуальных особенностей обучающихся учебных групп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7A46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 информационно-образовательную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среду и электронную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 среду школы (далее – ИОС, ЭИОС) по требованиям ФГОС</w:t>
            </w:r>
          </w:p>
        </w:tc>
        <w:tc>
          <w:tcPr>
            <w:tcW w:w="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авторизированный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 образовательных отношений к ЭИОС школы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предоставление авторизированного доступа к ЭИОС школы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Иргит Ю.С.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педагогическую деятельность работу с федеральными онлайн конструкторами, электронными конспектами уроков по всем учебным предметам, соответствующих требованиям ФГОС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 педагогическими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–декабрь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ФОП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2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7A46DE" w:rsidRDefault="00EF5230">
            <w:pPr>
              <w:rPr>
                <w:lang w:val="ru-RU"/>
              </w:rPr>
            </w:pPr>
            <w:r w:rsidRP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каждой учебной четвертью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 w:rsidR="00837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по вопросам профориентации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7A46DE" w:rsidRDefault="00EF5230">
            <w:pPr>
              <w:rPr>
                <w:lang w:val="ru-RU"/>
              </w:rPr>
            </w:pPr>
            <w:r w:rsidRPr="007A46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ноябрь, апрель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37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январь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  <w:r w:rsidR="00837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  <w:r w:rsidR="00837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индивидуальную работу с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имеющими неудовлетворительные отметки по предметам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учителя, заместитель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  <w:r w:rsidR="00837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Скомплектовать 1-х, 5-х и 10-х классы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5704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итоговое сочинение (изложение) для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 е классы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DD6127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DD6127" w:rsidRDefault="00DD612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7"/>
        <w:gridCol w:w="2104"/>
        <w:gridCol w:w="251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психолог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Салчак А.А.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57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Монгуш А.С.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анализ и по необходимости обновить содержание рабочих программ в целях обучения детей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подростков вопросам:</w:t>
            </w:r>
          </w:p>
          <w:p w:rsidR="00D01D62" w:rsidRDefault="00EF523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D01D62" w:rsidRPr="00EF5230" w:rsidRDefault="00EF523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 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Готовить списки обучающихся, которые в силу успешных результатов своей деятельности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 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внеурочных кружков, секций:</w:t>
            </w:r>
          </w:p>
          <w:p w:rsidR="00D01D62" w:rsidRPr="00570496" w:rsidRDefault="00EF523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учебные группы;</w:t>
            </w:r>
          </w:p>
          <w:p w:rsidR="00D01D62" w:rsidRPr="00570496" w:rsidRDefault="00EF523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экспертное и методическое сопровождение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8 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октября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мероприятия, посвященные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 апреля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мая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массовые мероприятия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87"/>
        <w:gridCol w:w="2126"/>
        <w:gridCol w:w="2485"/>
      </w:tblGrid>
      <w:tr w:rsidR="00D01D62" w:rsidTr="00A10D85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информацию о порядках проведения ГИА на информационном стенде и странице «Государственная итоговая аттестация» на сайте школы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 сентября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D01D62" w:rsidRPr="00427A0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Информировать обучающихся о датах проведения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6 ноября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модератор официального сайта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01D62" w:rsidRPr="00427A0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итоговое сочинение (изложение) для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модератор официального сайта</w:t>
            </w:r>
          </w:p>
        </w:tc>
      </w:tr>
      <w:tr w:rsidR="00D01D62" w:rsidRPr="00427A02" w:rsidTr="00A10D85">
        <w:tc>
          <w:tcPr>
            <w:tcW w:w="58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25"/>
        <w:gridCol w:w="1256"/>
        <w:gridCol w:w="331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 общеразвивающим программам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обучения с применением дистанционных образовательных технологий 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локальный акт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Ч.И.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реестр дополнительных общеразвивающих программ и/или их частей (модулей), реализуемых  педагогическими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Ч.И.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 в дополнительные общеразвивающие программы в части закрепления обучения с помощью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A10D85" w:rsidRDefault="00A10D8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Pr="00A10D85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D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1.1.4. Охрана и укрепление здоровья </w:t>
      </w:r>
      <w:proofErr w:type="gramStart"/>
      <w:r w:rsidRPr="00A10D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5"/>
        <w:gridCol w:w="2142"/>
        <w:gridCol w:w="2561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01D62" w:rsidTr="00A10D85">
        <w:tc>
          <w:tcPr>
            <w:tcW w:w="57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 обучающихся на текущий учебный год</w:t>
            </w:r>
          </w:p>
        </w:tc>
        <w:tc>
          <w:tcPr>
            <w:tcW w:w="21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 w:rsidRPr="00427A02" w:rsidTr="00A10D85">
        <w:tc>
          <w:tcPr>
            <w:tcW w:w="57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21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25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 w:rsidTr="00A10D85">
        <w:tc>
          <w:tcPr>
            <w:tcW w:w="57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21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25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Tr="00A10D85">
        <w:tc>
          <w:tcPr>
            <w:tcW w:w="57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 родителей (законных представителей) на закаливание воспитанников лагеря с дневным пребыванием детей</w:t>
            </w:r>
          </w:p>
        </w:tc>
        <w:tc>
          <w:tcPr>
            <w:tcW w:w="21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мая–начало июня</w:t>
            </w:r>
          </w:p>
        </w:tc>
        <w:tc>
          <w:tcPr>
            <w:tcW w:w="25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работник, руководитель лагеря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здоровьесберегающего образовательного процесса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57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организацию питания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питьевой режим </w:t>
            </w:r>
            <w:proofErr w:type="gramStart"/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57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организацию питания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растоновку мебели в соответствии с ростовыми и возрастными особенностями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профилактический осмотр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после каникул, болезни и отсутствия по другим 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обучающимся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профилактику близорукости (контроль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ношения очков, правильное рассаживание обучающихся за ученическими столами, упражнения для глаз, использование офтальмотренажера)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медицинский работник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Спортивно-оздоровительная работа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утреннюю гимнастику перед первым 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 здоровый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 спортсмен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материалы в уголке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раздать 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памятки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 санитарные 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Монгуш Д.Б.</w:t>
            </w:r>
          </w:p>
        </w:tc>
      </w:tr>
    </w:tbl>
    <w:p w:rsidR="00D01D62" w:rsidRPr="005059DA" w:rsidRDefault="00EF5230" w:rsidP="005059DA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059DA">
        <w:rPr>
          <w:b/>
          <w:bCs/>
          <w:color w:val="252525"/>
          <w:spacing w:val="-2"/>
          <w:sz w:val="28"/>
          <w:szCs w:val="28"/>
          <w:lang w:val="ru-RU"/>
        </w:rPr>
        <w:t xml:space="preserve">1.2. Работа с родителями (законными представителями) </w:t>
      </w:r>
      <w:proofErr w:type="gramStart"/>
      <w:r w:rsidRPr="005059DA">
        <w:rPr>
          <w:b/>
          <w:bCs/>
          <w:color w:val="252525"/>
          <w:spacing w:val="-2"/>
          <w:sz w:val="28"/>
          <w:szCs w:val="28"/>
          <w:lang w:val="ru-RU"/>
        </w:rPr>
        <w:t>обучающихся</w:t>
      </w:r>
      <w:proofErr w:type="gramEnd"/>
    </w:p>
    <w:p w:rsidR="00D01D62" w:rsidRDefault="00EF5230" w:rsidP="005059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72"/>
        <w:gridCol w:w="2446"/>
        <w:gridCol w:w="248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медработник,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праве забирать ребенка из школы, 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1-11 классов</w:t>
            </w:r>
          </w:p>
        </w:tc>
      </w:tr>
      <w:tr w:rsidR="00D01D62" w:rsidRPr="005704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функционирования школы в условиях распространения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(через сайт и стенды школы, а также путем рассылки через родительские чаты)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чем за 1 рабочий день до открытия школы после каникул и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других перерывов в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Персональные встречи с представителями администрации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 w:rsidRPr="005704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1-11 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Каадыр А.М.</w:t>
            </w: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5704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5704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57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праздничных и воспитательных совместных с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совместных с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акций:</w:t>
            </w:r>
          </w:p>
          <w:p w:rsidR="00D01D62" w:rsidRDefault="00EF523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«Благоустройство школы»;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5704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Салчак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D01D62" w:rsidRDefault="00EF523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:rsidR="00D01D62" w:rsidRPr="00EF5230" w:rsidRDefault="00EF523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:rsidR="00D01D62" w:rsidRDefault="00EF523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медицинский работник</w:t>
            </w:r>
          </w:p>
        </w:tc>
      </w:tr>
      <w:tr w:rsidR="00D01D62" w:rsidRPr="009861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«Формирование основ культуры здоровья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9861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«Профилактика коронавирусной инфекции»;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 свободного времени подростка»»;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D01D62" w:rsidRPr="00EF5230" w:rsidRDefault="00EF5230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профилактика детского травматизма, правила безопасного поведения в школе и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фото- и видеосъемки в школе;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Tr="005059DA">
        <w:trPr>
          <w:trHeight w:val="4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стенды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классных (в том числе параллельных) родительский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3"/>
        <w:gridCol w:w="1215"/>
        <w:gridCol w:w="436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Успеваемость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  <w:r w:rsid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986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D01D62" w:rsidRPr="009861F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Классные родительские собрания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9861F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6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п</w:t>
            </w: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 w:rsidRPr="00427A0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D01D62" w:rsidRPr="00427A0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класс: «Адаптация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педагог-психолог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педагог-психолог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и 11 классы: «Профессиональная направленность и профессиональные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1–11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D01D62" w:rsidRPr="00427A0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9 и 11 классов</w:t>
            </w:r>
          </w:p>
        </w:tc>
      </w:tr>
      <w:tr w:rsidR="00D01D62" w:rsidRPr="00427A0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 классы: «Профилактика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обучающихся»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D01D62" w:rsidRPr="00427A0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«Результаты обучения по 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«Подготовка к ГИА и 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классные родительские собрания</w:t>
            </w:r>
          </w:p>
        </w:tc>
      </w:tr>
      <w:tr w:rsidR="00D01D6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5059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4,9,11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классы: «Подготовка к </w:t>
            </w:r>
            <w:proofErr w:type="gramStart"/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 w:rsidRPr="00427A02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B156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руководитель, 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B156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</w:tr>
    </w:tbl>
    <w:p w:rsidR="005059DA" w:rsidRDefault="005059D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01D62" w:rsidRPr="00B1560C" w:rsidRDefault="00EF523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1560C">
        <w:rPr>
          <w:b/>
          <w:bCs/>
          <w:color w:val="252525"/>
          <w:spacing w:val="-2"/>
          <w:sz w:val="28"/>
          <w:szCs w:val="28"/>
          <w:lang w:val="ru-RU"/>
        </w:rPr>
        <w:t>1.3. Методическая работа</w:t>
      </w:r>
    </w:p>
    <w:p w:rsidR="00D01D62" w:rsidRPr="00B1560C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6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1.3.1. 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56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организационно-методических 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37"/>
        <w:gridCol w:w="1851"/>
        <w:gridCol w:w="2710"/>
      </w:tblGrid>
      <w:tr w:rsidR="00D01D62" w:rsidRPr="00B156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56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156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дической среды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федеральных основных общеобразовательных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перечень вопросов, возникающих в процессе реализации ФОП для обсуждения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консультационных региональных 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Сентябрь–октябрь, 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родительской общественностью по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и пополнять банк эффективных педагогических практик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информационными и методическими материалами по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актуальным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положения и сценарии мероприятий для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Уточнить:</w:t>
            </w:r>
          </w:p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и 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1560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156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45"/>
        <w:gridCol w:w="2070"/>
        <w:gridCol w:w="378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обучающимися 9-х и 11-х классов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4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5059DA" w:rsidRDefault="005059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59DA" w:rsidRDefault="005059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62"/>
        <w:gridCol w:w="1319"/>
        <w:gridCol w:w="291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компетентности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реализации ФОП: проблемы и 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20BBF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20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D01D62" w:rsidRPr="00344918" w:rsidRDefault="00EF5230" w:rsidP="0034491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44918">
        <w:rPr>
          <w:b/>
          <w:bCs/>
          <w:color w:val="252525"/>
          <w:spacing w:val="-2"/>
          <w:sz w:val="28"/>
          <w:szCs w:val="28"/>
          <w:lang w:val="ru-RU"/>
        </w:rPr>
        <w:t xml:space="preserve">Раздел </w:t>
      </w:r>
      <w:r w:rsidRPr="00344918">
        <w:rPr>
          <w:b/>
          <w:bCs/>
          <w:color w:val="252525"/>
          <w:spacing w:val="-2"/>
          <w:sz w:val="28"/>
          <w:szCs w:val="28"/>
        </w:rPr>
        <w:t>II</w:t>
      </w:r>
      <w:r w:rsidRPr="00344918">
        <w:rPr>
          <w:b/>
          <w:bCs/>
          <w:color w:val="252525"/>
          <w:spacing w:val="-2"/>
          <w:sz w:val="28"/>
          <w:szCs w:val="28"/>
          <w:lang w:val="ru-RU"/>
        </w:rPr>
        <w:t>. АДМИНИСТРАТИВНАЯ И УПРАВЛЕНЧЕСКАЯ ДЕЯТЕЛЬНОСТЬ</w:t>
      </w:r>
    </w:p>
    <w:p w:rsidR="00D01D62" w:rsidRPr="00344918" w:rsidRDefault="00EF5230" w:rsidP="0034491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</w:rPr>
      </w:pPr>
      <w:r w:rsidRPr="00344918">
        <w:rPr>
          <w:b/>
          <w:bCs/>
          <w:color w:val="252525"/>
          <w:spacing w:val="-2"/>
          <w:sz w:val="24"/>
          <w:szCs w:val="24"/>
        </w:rPr>
        <w:t>2.1. Организация деятельности</w:t>
      </w:r>
    </w:p>
    <w:p w:rsidR="00D01D62" w:rsidRPr="00344918" w:rsidRDefault="00EF5230" w:rsidP="003449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344918">
        <w:rPr>
          <w:rFonts w:hAnsi="Times New Roman" w:cs="Times New Roman"/>
          <w:b/>
          <w:bCs/>
          <w:color w:val="000000"/>
          <w:sz w:val="24"/>
          <w:szCs w:val="24"/>
        </w:rPr>
        <w:t>2.1.1. Управление аккредитационными показателями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98"/>
        <w:gridCol w:w="1202"/>
        <w:gridCol w:w="289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аккредитационных показателей для общеобразовательных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работниками, в целях получения ими первой или высшей квалификационной категории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Млнгуш А.С.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Подключиться или формировать самостоятельно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 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системный администратор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Хертек Б.С.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индивидуальные образовательные траектории работы с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показывающими низкое качество знаний по русскому языку, в целях снижения доли выпускников, не получивших допуск к ГИА, прошедших итоговое собеседование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Саая Т.Б-Х.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ООП СОО курсы, направленные на подготовку обучающихся к написанию творческих работ, в целях снижения доли выпускников, не получивших допуск к ГИА, написавших итоговое сочинение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Саая Т.Б-Х.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</w:tbl>
    <w:p w:rsidR="005059DA" w:rsidRDefault="005059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59DA" w:rsidRDefault="005059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59DA" w:rsidRDefault="005059D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00"/>
        <w:gridCol w:w="1418"/>
        <w:gridCol w:w="2580"/>
      </w:tblGrid>
      <w:tr w:rsidR="00D01D62" w:rsidRPr="003449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школы во всероссийском онлайн-уроке, посвященном Году педагога 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Выпустить серию брошюр, посвященных педагогическим династиям, заслуженным и народным учителям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Присоединиться к Всероссийской акции среди обучающихся «Спасибо,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участие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Форуме классных руководителей и наставников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344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8–11 классов в реализации проектов по популяризации педагогических профессий в рамках конкурсов «Большая 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заседания организационного комитета по реализации Плана основных мероприятий школы, посвященных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наставника и педагога, по необходимости корректировать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педагога и наставника на информационном стенде и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школы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</w:tbl>
    <w:p w:rsidR="00D01D62" w:rsidRPr="00427A02" w:rsidRDefault="00EF523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27A02">
        <w:rPr>
          <w:b/>
          <w:bCs/>
          <w:color w:val="252525"/>
          <w:spacing w:val="-2"/>
          <w:sz w:val="28"/>
          <w:szCs w:val="28"/>
          <w:lang w:val="ru-RU"/>
        </w:rPr>
        <w:t>2.2. Контроль</w:t>
      </w:r>
      <w:r w:rsidRPr="005059DA">
        <w:rPr>
          <w:b/>
          <w:bCs/>
          <w:color w:val="252525"/>
          <w:spacing w:val="-2"/>
          <w:sz w:val="28"/>
          <w:szCs w:val="28"/>
        </w:rPr>
        <w:t> </w:t>
      </w:r>
      <w:r w:rsidRPr="00427A02">
        <w:rPr>
          <w:b/>
          <w:bCs/>
          <w:color w:val="252525"/>
          <w:spacing w:val="-2"/>
          <w:sz w:val="28"/>
          <w:szCs w:val="28"/>
          <w:lang w:val="ru-RU"/>
        </w:rPr>
        <w:t>деятельности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1"/>
        <w:gridCol w:w="1341"/>
        <w:gridCol w:w="3516"/>
      </w:tblGrid>
      <w:tr w:rsidR="003449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 и ООП ООО, составленных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ООО, составленных по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344918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октябрь, январь и 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состояния материальной базы для реализации образовательной деятельности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декабрь, 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заместитель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АХЧ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344918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СалчакА.А.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1-х классов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Д.Б.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ВПР,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1–11-х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Д.Б.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и метапредметных результатов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7A46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Салчак А.А.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</w:t>
            </w:r>
          </w:p>
        </w:tc>
      </w:tr>
      <w:tr w:rsidR="0034491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4"/>
        <w:gridCol w:w="2588"/>
        <w:gridCol w:w="2876"/>
      </w:tblGrid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4491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344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трудовых договоров, трудовых книжек, личных дел работников школы на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 мониторинг, июнь–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Кужугет Р.К.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Кужугет Р.К.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комиссий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формирования библиотечного фонда, в том числе обеспечения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Д.Б.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Каадыр А.М.</w:t>
            </w:r>
          </w:p>
        </w:tc>
      </w:tr>
      <w:tr w:rsidR="00D01D62" w:rsidRPr="00427A0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25"/>
        <w:gridCol w:w="1633"/>
        <w:gridCol w:w="324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D01D62" w:rsidRPr="00AA3828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D01D62" w:rsidRPr="00AA3828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D01D62" w:rsidRPr="00AA3828" w:rsidRDefault="00EF5230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01D62" w:rsidRPr="00D62D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школу к 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май–первая половина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</w:tbl>
    <w:p w:rsidR="00D01D62" w:rsidRPr="00D62D08" w:rsidRDefault="00EF5230" w:rsidP="00D62D0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>2.3. Работа с кадрами</w:t>
      </w:r>
    </w:p>
    <w:p w:rsidR="00D01D62" w:rsidRPr="00D62D08" w:rsidRDefault="00EF5230" w:rsidP="00D62D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6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4"/>
        <w:gridCol w:w="1843"/>
        <w:gridCol w:w="3241"/>
      </w:tblGrid>
      <w:tr w:rsidR="00D62D08" w:rsidRP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62D0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62D08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</w:p>
        </w:tc>
      </w:tr>
      <w:tr w:rsid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</w:t>
            </w:r>
            <w:r w:rsidR="009B2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состав 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D62D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70"/>
        <w:gridCol w:w="1282"/>
        <w:gridCol w:w="264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  <w:r w:rsidRPr="00AA3828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К.А.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директор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0"/>
        <w:gridCol w:w="2219"/>
        <w:gridCol w:w="251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62D08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охране труда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D01D62" w:rsidRPr="00AA3828" w:rsidRDefault="00EF523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D01D62" w:rsidRPr="00AA3828" w:rsidRDefault="00EF5230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</w:tbl>
    <w:p w:rsidR="00D01D62" w:rsidRPr="00D62D08" w:rsidRDefault="00EF5230" w:rsidP="00D62D0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 xml:space="preserve">2.4. </w:t>
      </w:r>
      <w:proofErr w:type="gramStart"/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>Нормо</w:t>
      </w:r>
      <w:r w:rsidR="00600701" w:rsidRPr="00D62D08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bookmarkStart w:id="0" w:name="_GoBack"/>
      <w:bookmarkEnd w:id="0"/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>творчество</w:t>
      </w:r>
      <w:proofErr w:type="gramEnd"/>
    </w:p>
    <w:p w:rsidR="00D01D62" w:rsidRPr="00600701" w:rsidRDefault="00EF5230" w:rsidP="00D62D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0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 Разработка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4"/>
        <w:gridCol w:w="2132"/>
        <w:gridCol w:w="2982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Инструкции по охране труда для каждой должности и профессии работников, которые есть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 (по необходимости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охране труда, руководители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структурных подразделений</w:t>
            </w:r>
          </w:p>
        </w:tc>
      </w:tr>
    </w:tbl>
    <w:p w:rsidR="00D01D62" w:rsidRPr="004348D1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8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2.4.2. Обновление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20"/>
        <w:gridCol w:w="2268"/>
        <w:gridCol w:w="2910"/>
      </w:tblGrid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кадровик, директор</w:t>
            </w:r>
          </w:p>
        </w:tc>
      </w:tr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01D62" w:rsidTr="00D62D08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</w:tbl>
    <w:p w:rsidR="00D01D62" w:rsidRPr="00D62D08" w:rsidRDefault="00EF5230" w:rsidP="00D62D0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 xml:space="preserve">Раздел </w:t>
      </w:r>
      <w:r w:rsidRPr="00D62D08">
        <w:rPr>
          <w:b/>
          <w:bCs/>
          <w:color w:val="252525"/>
          <w:spacing w:val="-2"/>
          <w:sz w:val="28"/>
          <w:szCs w:val="28"/>
        </w:rPr>
        <w:t>III</w:t>
      </w:r>
      <w:r w:rsidRPr="00D62D08">
        <w:rPr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 БЕЗОПАСНОСТЬ</w:t>
      </w:r>
    </w:p>
    <w:p w:rsidR="00D01D62" w:rsidRPr="00D62D08" w:rsidRDefault="00EF5230" w:rsidP="00D62D0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D62D08">
        <w:rPr>
          <w:b/>
          <w:bCs/>
          <w:color w:val="252525"/>
          <w:spacing w:val="-2"/>
          <w:sz w:val="24"/>
          <w:szCs w:val="24"/>
          <w:lang w:val="ru-RU"/>
        </w:rPr>
        <w:t>3.1. Закупка и содержание материально-технической базы</w:t>
      </w:r>
    </w:p>
    <w:p w:rsidR="00D01D62" w:rsidRDefault="00EF5230" w:rsidP="00D62D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Организационное обеспечение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8"/>
        <w:gridCol w:w="1700"/>
        <w:gridCol w:w="311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должностное лицо, ответственное за работу в системе мониторинга за оборотом товаров, подлежащих обязательной маркировке средствами идентификации «Честный знак» (далее – информационная система мониторинга)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программное обеспечение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заявление и подписать договор о регистрации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работу в информационной системе мониторинга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работу системы электронного документооборота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работу в информационной системе мониторинга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инвентаризационная комиссия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бухгалтер</w:t>
            </w:r>
          </w:p>
        </w:tc>
      </w:tr>
      <w:tr w:rsidR="00D01D62" w:rsidRPr="00D62D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скомплектовать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Д.Б.</w:t>
            </w:r>
          </w:p>
        </w:tc>
      </w:tr>
      <w:tr w:rsidR="00D01D62" w:rsidRPr="00D62D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D62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D62D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бухгалтер</w:t>
            </w:r>
          </w:p>
        </w:tc>
      </w:tr>
    </w:tbl>
    <w:p w:rsidR="00D01D62" w:rsidRPr="00D62D08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D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1701"/>
        <w:gridCol w:w="3052"/>
      </w:tblGrid>
      <w:tr w:rsidR="00D01D62" w:rsidRPr="00D62D08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62D0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D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30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апрель– </w:t>
            </w:r>
            <w:proofErr w:type="gramStart"/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proofErr w:type="gramEnd"/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густ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и приобрести:</w:t>
            </w:r>
          </w:p>
          <w:p w:rsidR="00D01D62" w:rsidRPr="00AA3828" w:rsidRDefault="00EF523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:rsidR="00D01D62" w:rsidRPr="00D83B12" w:rsidRDefault="00EF523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для кабинетов технологии;</w:t>
            </w:r>
          </w:p>
          <w:p w:rsidR="00D01D62" w:rsidRPr="00AA3828" w:rsidRDefault="00EF5230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для компьютеров, цифровые образовательные ресурсы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июнь–июль</w:t>
            </w:r>
          </w:p>
        </w:tc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«Поставка символов государственной власти (гербов и флагов РФ), подставок напольных под флаги»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30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</w:tbl>
    <w:p w:rsidR="004348D1" w:rsidRDefault="004348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48D1" w:rsidRDefault="004348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48D1" w:rsidRDefault="004348D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2"/>
        <w:gridCol w:w="1167"/>
        <w:gridCol w:w="360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D01D62" w:rsidRPr="00AA3828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:rsidR="00D01D62" w:rsidRPr="00AA3828" w:rsidRDefault="00EF5230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 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3.1.4. Энергосбережение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1134"/>
        <w:gridCol w:w="3619"/>
      </w:tblGrid>
      <w:tr w:rsidR="00D01D62" w:rsidTr="00D83B12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6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энергосервисные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 w:rsidRPr="00427A02" w:rsidTr="00D83B12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 2023 года</w:t>
            </w:r>
          </w:p>
        </w:tc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группа, директор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 w:rsidTr="00D83B12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Отследить достижение значений целевых показателей ранее утвержденной программы энергосбережения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D83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</w:tbl>
    <w:p w:rsidR="00D01D62" w:rsidRPr="00D83B12" w:rsidRDefault="00EF523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83B12">
        <w:rPr>
          <w:b/>
          <w:bCs/>
          <w:color w:val="252525"/>
          <w:spacing w:val="-2"/>
          <w:sz w:val="28"/>
          <w:szCs w:val="28"/>
        </w:rPr>
        <w:t>3.2. Безопасность</w:t>
      </w:r>
    </w:p>
    <w:p w:rsidR="00D01D62" w:rsidRPr="00D83B12" w:rsidRDefault="00EF5230">
      <w:pPr>
        <w:rPr>
          <w:rFonts w:hAnsi="Times New Roman" w:cs="Times New Roman"/>
          <w:color w:val="000000"/>
          <w:sz w:val="24"/>
          <w:szCs w:val="24"/>
        </w:rPr>
      </w:pPr>
      <w:r w:rsidRPr="00D83B12"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22"/>
        <w:gridCol w:w="1317"/>
        <w:gridCol w:w="395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 закупку:</w:t>
            </w:r>
          </w:p>
          <w:p w:rsidR="00D01D62" w:rsidRPr="00AA3828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общеобразовательной организации;</w:t>
            </w:r>
          </w:p>
          <w:p w:rsidR="00D01D62" w:rsidRPr="00AA3828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D01D62" w:rsidRPr="00AA3828" w:rsidRDefault="00EF5230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структурных подр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азделений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83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D83B1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обслуживание здания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 договор на планов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  <w:r w:rsidR="00D83B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C7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C7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</w:tbl>
    <w:p w:rsidR="00D01D62" w:rsidRPr="00EC741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74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5"/>
        <w:gridCol w:w="2323"/>
        <w:gridCol w:w="3350"/>
      </w:tblGrid>
      <w:tr w:rsidR="00D01D62" w:rsidRPr="00EC7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C741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C741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C741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AA3828">
              <w:rPr>
                <w:lang w:val="ru-RU"/>
              </w:rPr>
              <w:br/>
            </w: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F5230">
            <w:pPr>
              <w:rPr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Ш.Д.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инструкцию о мерах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 по пожарной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Профилактические и технические противопожарные 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проверку работоспособности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AA3828">
              <w:rPr>
                <w:lang w:val="ru-RU"/>
              </w:rPr>
              <w:br/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AA3828">
              <w:rPr>
                <w:lang w:val="ru-RU"/>
              </w:rPr>
              <w:br/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AA3828">
              <w:rPr>
                <w:lang w:val="ru-RU"/>
              </w:rPr>
              <w:br/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C7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проект электроснабжения и щитовое оборудование здания школы на возможность установить устройства защиты от дугового пробоя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монтаж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электромонтажники с группой по электробезопасности не ниже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техническое облуживание, ремонт и замену устройств защиты от дугового пробоя в электроустановках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C7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="00EF5230"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Проверить:</w:t>
            </w:r>
          </w:p>
          <w:p w:rsidR="00D01D62" w:rsidRPr="00AA3828" w:rsidRDefault="00EF52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:rsidR="00D01D62" w:rsidRPr="00AA3828" w:rsidRDefault="00EF52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D01D62" w:rsidRPr="00AA3828" w:rsidRDefault="00EF5230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AA3828">
              <w:rPr>
                <w:lang w:val="ru-RU"/>
              </w:rPr>
              <w:br/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Инженерно–технические противопожарные мероприятия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Демонтировать (заменить на распашные)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D01D62" w:rsidRPr="00427A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безопасностив уголке пожарной безопасности в кабинетах ОБЖ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C7410" w:rsidRDefault="00EC7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Монгуш А.С.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4E5EE2" w:rsidRDefault="004E5EE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1D62" w:rsidRPr="004E5EE2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5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 Ограничительные мероприятия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5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из-за коронавируса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5"/>
        <w:gridCol w:w="1924"/>
        <w:gridCol w:w="1924"/>
        <w:gridCol w:w="2164"/>
        <w:gridCol w:w="2561"/>
      </w:tblGrid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D01D6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 на полгода запас: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 средств;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 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бухгалтер, заместитель директора по АХЧ</w:t>
            </w:r>
            <w:r w:rsid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D01D62" w:rsidRPr="00AA3828" w:rsidRDefault="00EF5230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наполнение дозаторов с антисептиками для обработки рук;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2023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 в течение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проведение генеральной уборки с 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еженедельно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течение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измерение температуры обучающимся,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2023 года – ежедневно утром при входе в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 охране труда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2023 года – еженедельно по понедельникам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гигиенической обработки рук с применением кожных антисептиков при входе в школу, помещения для приема пищи, санитарные узлы и туалетные комнаты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 – 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D01D62" w:rsidRDefault="00EF5230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 уборки и дезинфекции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  <w:r w:rsid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Ч.Э.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2023 года – еженедельно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 о снятии ограничительных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4E5E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Монгуш А.С.</w:t>
            </w:r>
          </w:p>
        </w:tc>
      </w:tr>
      <w:tr w:rsidR="00D01D62" w:rsidRPr="00427A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участников образовательных отношений о снятии ограничений:</w:t>
            </w:r>
          </w:p>
          <w:p w:rsidR="00D01D62" w:rsidRPr="00AA3828" w:rsidRDefault="00EF5230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сведения на официальном сайте и информационном стенде школы;</w:t>
            </w:r>
          </w:p>
          <w:p w:rsidR="00D01D62" w:rsidRDefault="00EF5230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классные часы;</w:t>
            </w:r>
          </w:p>
          <w:p w:rsidR="00D01D62" w:rsidRPr="00AA3828" w:rsidRDefault="00EF5230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разослать объявление в родительские чаты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AA3828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E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Кужугет Р.К.</w:t>
            </w:r>
            <w:r w:rsidRPr="00AA38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D01D62" w:rsidRPr="00427A02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D01D62" w:rsidP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E5EE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1D62" w:rsidRPr="004E5EE2" w:rsidRDefault="00D01D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01D62" w:rsidRPr="004E5EE2" w:rsidSect="00DD6127">
      <w:pgSz w:w="11907" w:h="16839"/>
      <w:pgMar w:top="851" w:right="708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7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32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57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C6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56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1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10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46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A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57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D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34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26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90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64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27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42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E0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45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3E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54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C2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F12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93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287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656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32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7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AB7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B60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830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A6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97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603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DF7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EF6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22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34"/>
  </w:num>
  <w:num w:numId="4">
    <w:abstractNumId w:val="33"/>
  </w:num>
  <w:num w:numId="5">
    <w:abstractNumId w:val="20"/>
  </w:num>
  <w:num w:numId="6">
    <w:abstractNumId w:val="25"/>
  </w:num>
  <w:num w:numId="7">
    <w:abstractNumId w:val="12"/>
  </w:num>
  <w:num w:numId="8">
    <w:abstractNumId w:val="15"/>
  </w:num>
  <w:num w:numId="9">
    <w:abstractNumId w:val="5"/>
  </w:num>
  <w:num w:numId="10">
    <w:abstractNumId w:val="26"/>
  </w:num>
  <w:num w:numId="11">
    <w:abstractNumId w:val="21"/>
  </w:num>
  <w:num w:numId="12">
    <w:abstractNumId w:val="24"/>
  </w:num>
  <w:num w:numId="13">
    <w:abstractNumId w:val="19"/>
  </w:num>
  <w:num w:numId="14">
    <w:abstractNumId w:val="7"/>
  </w:num>
  <w:num w:numId="15">
    <w:abstractNumId w:val="8"/>
  </w:num>
  <w:num w:numId="16">
    <w:abstractNumId w:val="35"/>
  </w:num>
  <w:num w:numId="17">
    <w:abstractNumId w:val="29"/>
  </w:num>
  <w:num w:numId="18">
    <w:abstractNumId w:val="14"/>
  </w:num>
  <w:num w:numId="19">
    <w:abstractNumId w:val="16"/>
  </w:num>
  <w:num w:numId="20">
    <w:abstractNumId w:val="36"/>
  </w:num>
  <w:num w:numId="21">
    <w:abstractNumId w:val="13"/>
  </w:num>
  <w:num w:numId="22">
    <w:abstractNumId w:val="37"/>
  </w:num>
  <w:num w:numId="23">
    <w:abstractNumId w:val="2"/>
  </w:num>
  <w:num w:numId="24">
    <w:abstractNumId w:val="1"/>
  </w:num>
  <w:num w:numId="25">
    <w:abstractNumId w:val="27"/>
  </w:num>
  <w:num w:numId="26">
    <w:abstractNumId w:val="6"/>
  </w:num>
  <w:num w:numId="27">
    <w:abstractNumId w:val="3"/>
  </w:num>
  <w:num w:numId="28">
    <w:abstractNumId w:val="10"/>
  </w:num>
  <w:num w:numId="29">
    <w:abstractNumId w:val="32"/>
  </w:num>
  <w:num w:numId="30">
    <w:abstractNumId w:val="9"/>
  </w:num>
  <w:num w:numId="31">
    <w:abstractNumId w:val="38"/>
  </w:num>
  <w:num w:numId="32">
    <w:abstractNumId w:val="4"/>
  </w:num>
  <w:num w:numId="33">
    <w:abstractNumId w:val="30"/>
  </w:num>
  <w:num w:numId="34">
    <w:abstractNumId w:val="22"/>
  </w:num>
  <w:num w:numId="35">
    <w:abstractNumId w:val="23"/>
  </w:num>
  <w:num w:numId="36">
    <w:abstractNumId w:val="0"/>
  </w:num>
  <w:num w:numId="37">
    <w:abstractNumId w:val="17"/>
  </w:num>
  <w:num w:numId="38">
    <w:abstractNumId w:val="18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205B5E"/>
    <w:rsid w:val="0021006F"/>
    <w:rsid w:val="00274B27"/>
    <w:rsid w:val="002D33B1"/>
    <w:rsid w:val="002D3591"/>
    <w:rsid w:val="00320BBF"/>
    <w:rsid w:val="0032303B"/>
    <w:rsid w:val="00344918"/>
    <w:rsid w:val="003514A0"/>
    <w:rsid w:val="00427A02"/>
    <w:rsid w:val="004348D1"/>
    <w:rsid w:val="004E5EE2"/>
    <w:rsid w:val="004F7E17"/>
    <w:rsid w:val="005059DA"/>
    <w:rsid w:val="00570496"/>
    <w:rsid w:val="005A05CE"/>
    <w:rsid w:val="00600701"/>
    <w:rsid w:val="00625F2D"/>
    <w:rsid w:val="00653AF6"/>
    <w:rsid w:val="006657A5"/>
    <w:rsid w:val="007A46DE"/>
    <w:rsid w:val="00837839"/>
    <w:rsid w:val="00976A7E"/>
    <w:rsid w:val="009861F0"/>
    <w:rsid w:val="009B28E1"/>
    <w:rsid w:val="00A10D85"/>
    <w:rsid w:val="00AA3828"/>
    <w:rsid w:val="00AD71DC"/>
    <w:rsid w:val="00B1560C"/>
    <w:rsid w:val="00B73A5A"/>
    <w:rsid w:val="00D01D62"/>
    <w:rsid w:val="00D62D08"/>
    <w:rsid w:val="00D83B12"/>
    <w:rsid w:val="00DD6127"/>
    <w:rsid w:val="00E438A1"/>
    <w:rsid w:val="00EC7410"/>
    <w:rsid w:val="00EF5230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660D-24E2-43B7-B886-38BB628C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9174</Words>
  <Characters>52294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Admin</cp:lastModifiedBy>
  <cp:revision>3</cp:revision>
  <cp:lastPrinted>2023-09-01T12:29:00Z</cp:lastPrinted>
  <dcterms:created xsi:type="dcterms:W3CDTF">2023-09-23T19:47:00Z</dcterms:created>
  <dcterms:modified xsi:type="dcterms:W3CDTF">2023-09-23T19:47:00Z</dcterms:modified>
</cp:coreProperties>
</file>