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FB" w:rsidRDefault="00472AFB" w:rsidP="00472A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  Кара-Хольская средняя общеобразовательная школа им. К.С. Шойгу с. Кара-Холь муниципального района «Бай-Тайгинский кожуун Республики Тыва»</w:t>
      </w:r>
    </w:p>
    <w:p w:rsidR="00472AFB" w:rsidRDefault="00472AFB" w:rsidP="00472AFB"/>
    <w:p w:rsidR="00472AFB" w:rsidRDefault="00472AFB" w:rsidP="00472AF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962"/>
        <w:gridCol w:w="4308"/>
      </w:tblGrid>
      <w:tr w:rsidR="00472AFB" w:rsidRPr="009E44BD" w:rsidTr="005B29DF">
        <w:tc>
          <w:tcPr>
            <w:tcW w:w="4962" w:type="dxa"/>
          </w:tcPr>
          <w:p w:rsidR="00472AFB" w:rsidRDefault="00472AFB" w:rsidP="00CE63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 w:rsidR="00472AFB" w:rsidRDefault="00472AFB" w:rsidP="00CE63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72AFB" w:rsidRDefault="00472AFB" w:rsidP="00CE63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72AFB" w:rsidRDefault="00472AFB" w:rsidP="005B29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К.</w:t>
            </w:r>
          </w:p>
          <w:p w:rsidR="00472AFB" w:rsidRDefault="00472AFB" w:rsidP="00CE63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8" w:type="dxa"/>
          </w:tcPr>
          <w:p w:rsidR="00472AFB" w:rsidRDefault="00472AFB" w:rsidP="00CE63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472AFB" w:rsidRDefault="00472AFB" w:rsidP="00CE63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Кара-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Хольской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СОШ </w:t>
            </w:r>
          </w:p>
          <w:p w:rsidR="00472AFB" w:rsidRDefault="00472AFB" w:rsidP="00CE63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72AFB" w:rsidRDefault="005B29DF" w:rsidP="005B29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47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 А. С.</w:t>
            </w:r>
          </w:p>
          <w:p w:rsidR="00472AFB" w:rsidRDefault="00472AFB" w:rsidP="00CE63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№5 от «01» 09   2023 г.</w:t>
            </w:r>
          </w:p>
          <w:p w:rsidR="00472AFB" w:rsidRDefault="00472AFB" w:rsidP="00CE63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42B5" w:rsidRDefault="00AA42B5" w:rsidP="009F35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5B1C" w:rsidRPr="00715B1C" w:rsidRDefault="00715B1C" w:rsidP="009F3573">
      <w:pPr>
        <w:spacing w:after="0" w:line="408" w:lineRule="auto"/>
        <w:ind w:left="1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5B1C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715B1C" w:rsidRPr="00715B1C" w:rsidRDefault="00715B1C" w:rsidP="009F357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r w:rsidRPr="00715B1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Элективного курса</w:t>
      </w:r>
    </w:p>
    <w:p w:rsidR="00715B1C" w:rsidRPr="00715B1C" w:rsidRDefault="00715B1C" w:rsidP="009F357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r w:rsidRPr="00715B1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«Основы психологии »</w:t>
      </w:r>
    </w:p>
    <w:p w:rsidR="00715B1C" w:rsidRPr="00715B1C" w:rsidRDefault="00715B1C" w:rsidP="009F357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r w:rsidRPr="00715B1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для обучающихся 11 классов</w:t>
      </w:r>
    </w:p>
    <w:p w:rsidR="00AA42B5" w:rsidRPr="00F6519C" w:rsidRDefault="00AA42B5" w:rsidP="00AA42B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2B5" w:rsidRPr="00F6519C" w:rsidRDefault="00AA42B5" w:rsidP="00AA42B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2B5" w:rsidRPr="00F6519C" w:rsidRDefault="00AA42B5" w:rsidP="00AA42B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2B5" w:rsidRDefault="00AA42B5" w:rsidP="00AA42B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AFB" w:rsidRDefault="00472AFB" w:rsidP="00AA42B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AFB" w:rsidRDefault="00472AFB" w:rsidP="00AA42B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AFB" w:rsidRDefault="00472AFB" w:rsidP="00AA42B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AFB" w:rsidRDefault="00472AFB" w:rsidP="00AA42B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AFB" w:rsidRDefault="00472AFB" w:rsidP="00AA42B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AFB" w:rsidRDefault="00472AFB" w:rsidP="00AA42B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2B5" w:rsidRDefault="00AA42B5" w:rsidP="00AA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AFB" w:rsidRDefault="00472AFB" w:rsidP="00AA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AFB" w:rsidRDefault="00472AFB" w:rsidP="00AA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AFB" w:rsidRDefault="00472AFB" w:rsidP="00AA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573" w:rsidRDefault="00203AC8" w:rsidP="0020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9F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9F3573" w:rsidRDefault="009F3573" w:rsidP="0020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573" w:rsidRDefault="009F3573" w:rsidP="0020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AC8" w:rsidRDefault="009F3573" w:rsidP="0020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203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5B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5B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</w:t>
      </w:r>
      <w:proofErr w:type="spellEnd"/>
      <w:r w:rsidR="005B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-Холь 2023</w:t>
      </w:r>
    </w:p>
    <w:p w:rsidR="009F3573" w:rsidRDefault="009F3573" w:rsidP="0020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2B5" w:rsidRPr="00203AC8" w:rsidRDefault="009F3573" w:rsidP="0020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</w:t>
      </w:r>
      <w:r w:rsidR="00203AC8" w:rsidRPr="00203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A42B5" w:rsidRPr="00D54A62" w:rsidRDefault="00AA42B5" w:rsidP="00AA42B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элективного курса «Психология» разработана в соответствии с ФГОС ООО (приказ </w:t>
      </w:r>
      <w:proofErr w:type="spellStart"/>
      <w:r w:rsidRPr="00D5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5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от 17.12.2010 № 1897); с учетом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 1/15).</w:t>
      </w:r>
    </w:p>
    <w:p w:rsidR="00AA42B5" w:rsidRPr="00D54A62" w:rsidRDefault="00AA42B5" w:rsidP="00AA42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обучающихся 1</w:t>
      </w:r>
      <w:r w:rsidR="00A87E60" w:rsidRPr="00D5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5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-го класса, с </w:t>
      </w:r>
      <w:r w:rsidRPr="00D54A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развития у старшеклассников навыков эффективного общения; формирование умений адекватного и равноправного взаимодействия, способности к предотвращению и разрешению межличностных конфликтов с окружающими людьми.</w:t>
      </w:r>
    </w:p>
    <w:p w:rsidR="00AA42B5" w:rsidRPr="00D54A62" w:rsidRDefault="00A87E60" w:rsidP="00A87E60">
      <w:pPr>
        <w:pStyle w:val="a5"/>
        <w:spacing w:line="36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D54A62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                    </w:t>
      </w:r>
      <w:r w:rsidR="00AA42B5" w:rsidRPr="00D54A62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Актуальность программы</w:t>
      </w:r>
    </w:p>
    <w:p w:rsidR="00AA42B5" w:rsidRPr="00D54A62" w:rsidRDefault="00AA42B5" w:rsidP="00AA42B5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54A62">
        <w:rPr>
          <w:rFonts w:ascii="Times New Roman" w:hAnsi="Times New Roman"/>
          <w:sz w:val="24"/>
          <w:szCs w:val="24"/>
          <w:lang w:val="ru-RU" w:eastAsia="ru-RU"/>
        </w:rPr>
        <w:t xml:space="preserve">Данный элективный курс рассматривает вопросы, относящиеся к самопознанию, самосовершенствованию. Учащиеся получают возможность обучиться широкому ряду личностных и социальных навыков и приложению этих навыков к конкретным ситуациям. Изучая методики и стратегии, учащиеся смогут применить эти умения в жизни. Темы, рассматриваемые в рамках данного курса, сочетаются таким образом, что полученные учащимися теоретические знания дополняются элементами психологического тренинга, ролевыми играми, анализом ситуаций, получением обратной связи. </w:t>
      </w:r>
    </w:p>
    <w:p w:rsidR="00AF6D75" w:rsidRPr="00D54A62" w:rsidRDefault="00203AC8" w:rsidP="00203AC8">
      <w:pPr>
        <w:pStyle w:val="a4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AF6D75" w:rsidRPr="00D5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программы элективного курса «Психология») </w:t>
      </w:r>
      <w:proofErr w:type="gramEnd"/>
    </w:p>
    <w:p w:rsidR="00AF6D75" w:rsidRPr="009F3573" w:rsidRDefault="00AF6D75" w:rsidP="009F3573">
      <w:pPr>
        <w:pStyle w:val="a4"/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D5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класс (34ч., 1 ч. в неделю)</w:t>
      </w:r>
      <w:r w:rsidRPr="00D54A6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D54A62">
        <w:rPr>
          <w:rFonts w:ascii="Times New Roman" w:hAnsi="Times New Roman" w:cs="Times New Roman"/>
          <w:sz w:val="24"/>
          <w:szCs w:val="24"/>
        </w:rPr>
        <w:t>Тема 1. Введение в курс «Психология»</w:t>
      </w:r>
      <w:r w:rsidR="009F3573">
        <w:rPr>
          <w:rFonts w:ascii="Times New Roman" w:hAnsi="Times New Roman" w:cs="Times New Roman"/>
          <w:sz w:val="24"/>
          <w:szCs w:val="24"/>
        </w:rPr>
        <w:t xml:space="preserve"> - 1час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Понятие о межличностных отношениях. Отношения деловые и личные (приятельские, дружеские). Тактичность и сдержанность, принципиальность, уступчивость, общительность, доброжелательность. Культура общения. Умение слушать, желание понять другого человека, уважение его взглядов, мыслей, настроения, способность и стремление понимать переживания другого человека, прощать его недостатки. 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t xml:space="preserve">Тема 2. Темперамент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Психодинамические особенности и темперамент. Проявление темперамента в разных сферах психики. Учение о типах нервной системы. Типы темпераментов. Экстраверсия – интроверсия. 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t xml:space="preserve">Тема 3.  Определение типа темперамента (круг </w:t>
      </w:r>
      <w:proofErr w:type="spellStart"/>
      <w:r w:rsidRPr="00D54A62">
        <w:rPr>
          <w:szCs w:val="24"/>
        </w:rPr>
        <w:t>Айзенка</w:t>
      </w:r>
      <w:proofErr w:type="spellEnd"/>
      <w:r w:rsidRPr="00D54A62">
        <w:rPr>
          <w:szCs w:val="24"/>
        </w:rPr>
        <w:t>) – 1 час</w:t>
      </w:r>
      <w:r w:rsidRPr="00D54A62">
        <w:rPr>
          <w:b w:val="0"/>
          <w:szCs w:val="24"/>
        </w:rPr>
        <w:t xml:space="preserve">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Тест – опросник Г.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. Раскрыть особенности и преимущества каждого из типов темперамента. Проявление качеств личности в зависимости от темперамента. Особенности трудовой и учебной деятельности в зависимости от типа темперамента. Проявление типов темпераментов в общении. Тест «Формула темперамента».       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t xml:space="preserve">Тема 4.  Характер человека. Черты характера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Что такое характер человека? Упражнение – игра «Аукцион». Связь характера и темперамента. Соотношение характера и личности. Упражнение «Черты характера». 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lastRenderedPageBreak/>
        <w:t xml:space="preserve">Тема 5.  Стресс. Стрессовые ситуации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Что такое стресс? Стресс и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>. Фазы развития стресса. Упражнение «Незаконченные предложения». Влияние стресса на организм человека. Способы реагирования на стресс. Как справиться со стрессом? Тест на самооценку стрессоустойчивости личности.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t xml:space="preserve">Тема 6.  Конфликт. Структура конфликта. Виды – 1 час </w:t>
      </w:r>
    </w:p>
    <w:p w:rsidR="00AF6D75" w:rsidRPr="00D54A62" w:rsidRDefault="00AF6D75" w:rsidP="00AF6D75">
      <w:pPr>
        <w:spacing w:after="15" w:line="26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Что такое конфликт? Причины конфликтов. Этапы развития конфликтов. Виды конфликтов. Стили разрешения конфликтов. Тест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К.Томаса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 «Стили разрешения конфликтов». 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t>Тема 7.  Способности. Понятие. Виды. Самооценка способностей – 1 час</w:t>
      </w:r>
      <w:r w:rsidRPr="00D54A62">
        <w:rPr>
          <w:b w:val="0"/>
          <w:szCs w:val="24"/>
        </w:rPr>
        <w:t xml:space="preserve">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Понятие способности. Условия развития способностей. Интеллект, ум и способности. Измерение интеллекта. Коэффициент интеллекта. Факторы, влияющие на развитие интеллекта. Творческие способности (креативность). Творческие способности и успешность.   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t xml:space="preserve">Тема 8. Эмоции и чувства. Понятие, виды. Эмоциональные особенности личности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>Роль чу</w:t>
      </w:r>
      <w:proofErr w:type="gramStart"/>
      <w:r w:rsidRPr="00D54A62">
        <w:rPr>
          <w:rFonts w:ascii="Times New Roman" w:hAnsi="Times New Roman" w:cs="Times New Roman"/>
          <w:sz w:val="24"/>
          <w:szCs w:val="24"/>
        </w:rPr>
        <w:t>вств в ж</w:t>
      </w:r>
      <w:proofErr w:type="gramEnd"/>
      <w:r w:rsidRPr="00D54A62">
        <w:rPr>
          <w:rFonts w:ascii="Times New Roman" w:hAnsi="Times New Roman" w:cs="Times New Roman"/>
          <w:sz w:val="24"/>
          <w:szCs w:val="24"/>
        </w:rPr>
        <w:t xml:space="preserve">изни человека. Формы переживания чувств. Эмоции. Аффекты. Настроение. Чувства. Виды эмоций. Связь эмоций с психическими процессами. Упражнения «Передай эмоцию», «Изобрази эмоцию».   </w:t>
      </w:r>
    </w:p>
    <w:p w:rsidR="00AF6D75" w:rsidRPr="00D54A62" w:rsidRDefault="00AF6D75" w:rsidP="00AF6D75">
      <w:pPr>
        <w:spacing w:after="0" w:line="270" w:lineRule="auto"/>
        <w:ind w:left="115" w:right="12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9.  Эмоциональная игра «Я – чувство!»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Знакомство с правилами игры. Умение переживать </w:t>
      </w:r>
      <w:proofErr w:type="gramStart"/>
      <w:r w:rsidRPr="00D54A6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54A62">
        <w:rPr>
          <w:rFonts w:ascii="Times New Roman" w:hAnsi="Times New Roman" w:cs="Times New Roman"/>
          <w:sz w:val="24"/>
          <w:szCs w:val="24"/>
        </w:rPr>
        <w:t xml:space="preserve"> других. Развитие сочувствия.  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t>Тема 10. Воля. Понятие. Механизмы. Волевые качества личности – 1 час</w:t>
      </w:r>
      <w:r w:rsidRPr="00D54A62">
        <w:rPr>
          <w:b w:val="0"/>
          <w:szCs w:val="24"/>
        </w:rPr>
        <w:t xml:space="preserve">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Понятие воли. Условия развития воли. Развитие волевых качеств личности. Анкета «Волевые привычки». </w:t>
      </w:r>
      <w:r w:rsidRPr="00D54A62">
        <w:rPr>
          <w:rFonts w:ascii="Times New Roman" w:hAnsi="Times New Roman" w:cs="Times New Roman"/>
          <w:sz w:val="24"/>
          <w:szCs w:val="24"/>
        </w:rPr>
        <w:tab/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t xml:space="preserve">Тема 11. Волевые усилия. Соблазн.  Как устоять?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Зачем нужны волевые усилия? Что такое соблазн? Его проявление. Механизмы управления соблазна. 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t>Тема 12. Человеческие взаимоотношения. Виды взаимоотношений (личные, деловые) – 1 час</w:t>
      </w:r>
      <w:r w:rsidRPr="00D54A62">
        <w:rPr>
          <w:b w:val="0"/>
          <w:szCs w:val="24"/>
        </w:rPr>
        <w:t xml:space="preserve">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>Как возникают взаимоотношения? Препятствия, мешающие нормальным взаимоотношениям. Психологический комфорт во взаимоотношениях. Упражнение «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AF6D75" w:rsidRPr="00D54A62" w:rsidRDefault="00AF6D75" w:rsidP="00AF6D75">
      <w:pPr>
        <w:pStyle w:val="1"/>
        <w:ind w:left="115" w:right="12"/>
        <w:jc w:val="both"/>
        <w:rPr>
          <w:szCs w:val="24"/>
        </w:rPr>
      </w:pPr>
      <w:r w:rsidRPr="00D54A62">
        <w:rPr>
          <w:szCs w:val="24"/>
        </w:rPr>
        <w:t xml:space="preserve">Тема 13. Семейные взаимоотношения. Брак. Семейные трудности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Различия между браком и периодом ухаживания. Факторы, влияющие на стабильность брака. Значение гармоничных отношений в браке. Функции семьи. Роль интимных отношений в жизни человека. Анкетирование. Семья как социальная группа. Психологическая готовность к браку. Моя семья. </w:t>
      </w:r>
    </w:p>
    <w:p w:rsidR="00AF6D75" w:rsidRPr="00D54A62" w:rsidRDefault="00AF6D75" w:rsidP="00AF6D75">
      <w:pPr>
        <w:spacing w:after="0"/>
        <w:ind w:left="115" w:right="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14. Межличностные отношения. Понятие. Стереотипы. Предрассудки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>Общение в семье: конфликты и их преодоление. Детско-родительские отношения. Типы негармоничного (неправильного) воспитания. Повышенная моральная ответственность. Дать понятие «стереотипам» и «предрассудкам», ответить на вопрос «можно ли сломать стереотипы и как это сделать?»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lastRenderedPageBreak/>
        <w:t xml:space="preserve">Тема 15. Тест «Эгоизм» 40 фраз – 1 час </w:t>
      </w:r>
    </w:p>
    <w:p w:rsidR="00AF6D75" w:rsidRPr="00D54A62" w:rsidRDefault="00AF6D75" w:rsidP="00AF6D75">
      <w:pPr>
        <w:ind w:left="120" w:right="46" w:hanging="120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 Знакомство с инструкцией теста. Обсуждение результатов. Выявить положительные и отрицательные стороны эгоизма.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>Тема 16</w:t>
      </w:r>
      <w:r w:rsidRPr="00D54A62">
        <w:rPr>
          <w:b w:val="0"/>
          <w:szCs w:val="24"/>
        </w:rPr>
        <w:t xml:space="preserve">. </w:t>
      </w:r>
      <w:proofErr w:type="spellStart"/>
      <w:r w:rsidRPr="00D54A62">
        <w:rPr>
          <w:szCs w:val="24"/>
        </w:rPr>
        <w:t>Эмпатия</w:t>
      </w:r>
      <w:proofErr w:type="spellEnd"/>
      <w:r w:rsidRPr="00D54A62">
        <w:rPr>
          <w:szCs w:val="24"/>
        </w:rPr>
        <w:t xml:space="preserve">. Изучение </w:t>
      </w:r>
      <w:proofErr w:type="spellStart"/>
      <w:r w:rsidRPr="00D54A62">
        <w:rPr>
          <w:szCs w:val="24"/>
        </w:rPr>
        <w:t>эмпатийных</w:t>
      </w:r>
      <w:proofErr w:type="spellEnd"/>
      <w:r w:rsidRPr="00D54A62">
        <w:rPr>
          <w:szCs w:val="24"/>
        </w:rPr>
        <w:t xml:space="preserve"> тенденций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? Определение уровня своей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 в режиме развивающей психодиагностики. Межличностное взаимодействие. Определить способность </w:t>
      </w:r>
      <w:proofErr w:type="gramStart"/>
      <w:r w:rsidRPr="00D54A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4A62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, стремление сочувствовать, сопереживать.  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 xml:space="preserve">Тема 17. Чувства людей: любовь, дружба, привязанность </w:t>
      </w:r>
      <w:r w:rsidRPr="00D54A62">
        <w:rPr>
          <w:b w:val="0"/>
          <w:szCs w:val="24"/>
        </w:rPr>
        <w:t>–</w:t>
      </w:r>
      <w:r w:rsidRPr="00D54A62">
        <w:rPr>
          <w:szCs w:val="24"/>
        </w:rPr>
        <w:t xml:space="preserve"> 1 час</w:t>
      </w:r>
      <w:r w:rsidRPr="00D54A62">
        <w:rPr>
          <w:b w:val="0"/>
          <w:szCs w:val="24"/>
        </w:rPr>
        <w:t xml:space="preserve">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Любовь в жизни человека. Разные стороны чувства любви. Выбор «предмета любви». Экология любви. «Разрушители» любви. Что такое дружба? Особенности юношеской дружбы. Факторы, влияющие на зарождение дружбы и дружеское расположение. Влияние дружбы на привязанность. Направленность чувства: к себе или от себя. Мимолетность или постоянство чувства. Истоки чувства привязанности. Развитие чувства привязанности в детском возрасте. </w:t>
      </w:r>
    </w:p>
    <w:p w:rsidR="00AF6D75" w:rsidRPr="00D54A62" w:rsidRDefault="00AF6D75" w:rsidP="00AF6D75">
      <w:pPr>
        <w:spacing w:after="0"/>
        <w:ind w:left="115" w:right="4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18. Диагностика «Карта самопознания» </w:t>
      </w:r>
      <w:r w:rsidRPr="00D54A62">
        <w:rPr>
          <w:rFonts w:ascii="Times New Roman" w:hAnsi="Times New Roman" w:cs="Times New Roman"/>
          <w:sz w:val="24"/>
          <w:szCs w:val="24"/>
        </w:rPr>
        <w:t>(незаконченные предложения)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Познать в себе то, что требуется для современной жизни, для принятия решений своего будущего. Определить необходимые качества, помогающие регулировать своё поведение.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>Тема 19. Диагностика «Карта самопознания»</w:t>
      </w:r>
      <w:r w:rsidRPr="00D54A62">
        <w:rPr>
          <w:b w:val="0"/>
          <w:szCs w:val="24"/>
        </w:rPr>
        <w:t xml:space="preserve"> (ассоциации)</w:t>
      </w:r>
      <w:r w:rsidRPr="00D54A62">
        <w:rPr>
          <w:szCs w:val="24"/>
        </w:rPr>
        <w:t xml:space="preserve"> – 1 час </w:t>
      </w:r>
    </w:p>
    <w:p w:rsidR="00AF6D75" w:rsidRPr="00D54A62" w:rsidRDefault="00AF6D75" w:rsidP="00AF6D75">
      <w:pPr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Познание себя для принятия решений своего будущего. Исследование качеств личности. </w:t>
      </w:r>
    </w:p>
    <w:p w:rsidR="00AF6D75" w:rsidRPr="00D54A62" w:rsidRDefault="00AF6D75" w:rsidP="00AF6D75">
      <w:pPr>
        <w:ind w:left="115" w:right="20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>Тема 20. Диагностика «Отношение к окружающему миру» – 1 час.</w:t>
      </w:r>
      <w:r w:rsidRPr="00D54A62">
        <w:rPr>
          <w:rFonts w:ascii="Times New Roman" w:hAnsi="Times New Roman" w:cs="Times New Roman"/>
          <w:sz w:val="24"/>
          <w:szCs w:val="24"/>
        </w:rPr>
        <w:t xml:space="preserve"> Определить отношение к окружающему миру. Исследование конфликтности подростков.  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 xml:space="preserve">Тема 21. Тренинг личностного роста «Познай себя» </w:t>
      </w:r>
      <w:r w:rsidRPr="00D54A62">
        <w:rPr>
          <w:b w:val="0"/>
          <w:szCs w:val="24"/>
        </w:rPr>
        <w:t>(готовность к саморазвитию)</w:t>
      </w:r>
      <w:r w:rsidRPr="00D54A62">
        <w:rPr>
          <w:szCs w:val="24"/>
        </w:rPr>
        <w:t xml:space="preserve">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Ознакомить с основными принципами работы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 группы. Освоение приёмов самодиагностики и способов самораскрытия.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>Тема 22. Тренинг личностного роста «Познай себя»</w:t>
      </w:r>
      <w:r w:rsidRPr="00D54A62">
        <w:rPr>
          <w:b w:val="0"/>
          <w:szCs w:val="24"/>
        </w:rPr>
        <w:t xml:space="preserve"> (твоё лучшее качество)</w:t>
      </w:r>
      <w:r w:rsidRPr="00D54A62">
        <w:rPr>
          <w:szCs w:val="24"/>
        </w:rPr>
        <w:t xml:space="preserve">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Закрепить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тренинговый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 стиль общения. Проанализировать сильные стороны своей личности.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 xml:space="preserve">Тема 23.  Удовлетворенность собственной жизнью – 1 час 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Изучить степень удовлетворенности собой и собственной жизнью как субъективные показатели культуры личности. 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>Тема 24. Убеждение. Навыки убеждения – 1 час</w:t>
      </w:r>
      <w:r w:rsidRPr="00D54A62">
        <w:rPr>
          <w:b w:val="0"/>
          <w:szCs w:val="24"/>
        </w:rPr>
        <w:t xml:space="preserve"> 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Познакомить учащихся с понятием «убеждение», развить навыки умения правильного убеждения. 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6D75" w:rsidRPr="00D54A62" w:rsidRDefault="00AF6D75" w:rsidP="00AF6D75">
      <w:pPr>
        <w:spacing w:after="0" w:line="270" w:lineRule="auto"/>
        <w:ind w:left="115" w:right="12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>Тема 25. Техника убеждения – 1 час</w:t>
      </w:r>
      <w:r w:rsidRPr="00D54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Ознакомить с техникой убеждения. Умение применить её на практике. </w:t>
      </w:r>
    </w:p>
    <w:p w:rsidR="00AF6D75" w:rsidRPr="00D54A62" w:rsidRDefault="00AF6D75" w:rsidP="00AF6D75">
      <w:pPr>
        <w:spacing w:after="0" w:line="270" w:lineRule="auto"/>
        <w:ind w:left="115" w:right="12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>Тема 26. Спор, его цели и подходы   – 1 час</w:t>
      </w:r>
      <w:r w:rsidRPr="00D54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Познакомить обучающихся с понятием «спор», умение анализировать ситуации спора. 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lastRenderedPageBreak/>
        <w:t xml:space="preserve">Тема 27. Критика в споре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Познакомить учащихся с понятием «критика», развить умение правильно оценивать ситуации. Конструктивная критика. Как воспринимать критику.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 xml:space="preserve">Тема 28. Принципы ведения спора. Агрессии во время спора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Познакомить с принципами ведения спора. Сформировать навыки ведения спора. Понятие агрессии. Определение уровня агрессии. Приемы снятия агрессии. 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 xml:space="preserve">Тема 29. Экзамен. Психологические аспекты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Психологическая готовность к экзамену. Приемы самонастройки и аутотренинга.  Сформировать навыки преодоления тревоги и волнения в условиях экзамена. 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6D75" w:rsidRPr="00D54A62" w:rsidRDefault="00AF6D75" w:rsidP="00AF6D75">
      <w:pPr>
        <w:spacing w:after="0" w:line="270" w:lineRule="auto"/>
        <w:ind w:left="115" w:right="12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30. Диагностика «Шкала </w:t>
      </w:r>
      <w:proofErr w:type="gramStart"/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>социально-психологической</w:t>
      </w:r>
      <w:proofErr w:type="gramEnd"/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>адаптированности</w:t>
      </w:r>
      <w:proofErr w:type="spellEnd"/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»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Выявить насколько </w:t>
      </w:r>
      <w:proofErr w:type="gramStart"/>
      <w:r w:rsidRPr="00D54A6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54A62">
        <w:rPr>
          <w:rFonts w:ascii="Times New Roman" w:hAnsi="Times New Roman" w:cs="Times New Roman"/>
          <w:sz w:val="24"/>
          <w:szCs w:val="24"/>
        </w:rPr>
        <w:t xml:space="preserve"> адаптировались к различным условиям социума.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 xml:space="preserve">Тема 31. Профессиональное самоопределение – 1 час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Готовность к самоопределению.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 игры «Кто есть, кто?», «День из жизни», «Подарок».  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>Тема 32. Проектирование профессионального жизненного пути – 1 час</w:t>
      </w:r>
      <w:r w:rsidRPr="00D54A62">
        <w:rPr>
          <w:b w:val="0"/>
          <w:szCs w:val="24"/>
        </w:rPr>
        <w:t xml:space="preserve">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Выбор профессии. Классификация профессий. Упражнение «Назови профессию». Типология личности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Голланда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. Тест </w:t>
      </w:r>
      <w:proofErr w:type="spellStart"/>
      <w:r w:rsidRPr="00D54A62">
        <w:rPr>
          <w:rFonts w:ascii="Times New Roman" w:hAnsi="Times New Roman" w:cs="Times New Roman"/>
          <w:sz w:val="24"/>
          <w:szCs w:val="24"/>
        </w:rPr>
        <w:t>Голланда</w:t>
      </w:r>
      <w:proofErr w:type="spellEnd"/>
      <w:r w:rsidRPr="00D54A62">
        <w:rPr>
          <w:rFonts w:ascii="Times New Roman" w:hAnsi="Times New Roman" w:cs="Times New Roman"/>
          <w:sz w:val="24"/>
          <w:szCs w:val="24"/>
        </w:rPr>
        <w:t xml:space="preserve">. Возможные затруднения при выборе профессии. Профессионально важные качества профессий. Процесс принятия решений. Представление об основах стратегии выбора профессии, различных факторах, которые нужно учесть при выборе профессии; познакомить обучающихся с требованиями, предъявляемыми к различным профессиям; дать общую информацию о ВУЗах, рынке труда; сформировать навыки использования алгоритма. 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6D75" w:rsidRPr="00D54A62" w:rsidRDefault="00AF6D75" w:rsidP="00AF6D75">
      <w:pPr>
        <w:pStyle w:val="1"/>
        <w:ind w:left="115" w:right="12"/>
        <w:rPr>
          <w:szCs w:val="24"/>
        </w:rPr>
      </w:pPr>
      <w:r w:rsidRPr="00D54A62">
        <w:rPr>
          <w:szCs w:val="24"/>
        </w:rPr>
        <w:t>Тема 33. Личные профессиональные перспективы</w:t>
      </w:r>
      <w:r w:rsidRPr="00D54A62">
        <w:rPr>
          <w:b w:val="0"/>
          <w:szCs w:val="24"/>
        </w:rPr>
        <w:t xml:space="preserve"> (опросник ЛПП)</w:t>
      </w:r>
      <w:r w:rsidRPr="00D54A62">
        <w:rPr>
          <w:szCs w:val="24"/>
        </w:rPr>
        <w:t xml:space="preserve"> – 1 час</w:t>
      </w:r>
      <w:r w:rsidRPr="00D54A62">
        <w:rPr>
          <w:b w:val="0"/>
          <w:szCs w:val="24"/>
        </w:rPr>
        <w:t xml:space="preserve"> </w:t>
      </w:r>
    </w:p>
    <w:p w:rsidR="00AF6D75" w:rsidRPr="00D54A62" w:rsidRDefault="00AF6D75" w:rsidP="00AF6D75">
      <w:pPr>
        <w:ind w:left="115" w:right="46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sz w:val="24"/>
          <w:szCs w:val="24"/>
        </w:rPr>
        <w:t xml:space="preserve">Обобщение и целостная оценка (самооценка) перспектив профессионального и личностного развития. Обсуждение результатов. Подведение итогов профессионального самоопределения </w:t>
      </w:r>
    </w:p>
    <w:p w:rsidR="00203AC8" w:rsidRDefault="00AF6D75" w:rsidP="00203AC8">
      <w:pPr>
        <w:spacing w:line="270" w:lineRule="auto"/>
        <w:ind w:left="115" w:right="12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34. Заключительное занятие «Мои достижения» </w:t>
      </w:r>
      <w:r w:rsidRPr="00D54A62">
        <w:rPr>
          <w:rFonts w:ascii="Times New Roman" w:hAnsi="Times New Roman" w:cs="Times New Roman"/>
          <w:sz w:val="24"/>
          <w:szCs w:val="24"/>
        </w:rPr>
        <w:t>(презентация)</w:t>
      </w:r>
      <w:r w:rsidRPr="00D54A62">
        <w:rPr>
          <w:rFonts w:ascii="Times New Roman" w:eastAsia="Times New Roman" w:hAnsi="Times New Roman" w:cs="Times New Roman"/>
          <w:b/>
          <w:sz w:val="24"/>
          <w:szCs w:val="24"/>
        </w:rPr>
        <w:t xml:space="preserve"> – 1 час </w:t>
      </w:r>
      <w:r w:rsidRPr="00D54A62">
        <w:rPr>
          <w:rFonts w:ascii="Times New Roman" w:hAnsi="Times New Roman" w:cs="Times New Roman"/>
          <w:sz w:val="24"/>
          <w:szCs w:val="24"/>
        </w:rPr>
        <w:t xml:space="preserve">Подведение итогов занятий по психологии </w:t>
      </w:r>
    </w:p>
    <w:p w:rsidR="00AA42B5" w:rsidRPr="00203AC8" w:rsidRDefault="00AA42B5" w:rsidP="00203AC8">
      <w:pPr>
        <w:pStyle w:val="a4"/>
        <w:numPr>
          <w:ilvl w:val="0"/>
          <w:numId w:val="12"/>
        </w:numPr>
        <w:spacing w:line="270" w:lineRule="auto"/>
        <w:ind w:right="12"/>
        <w:rPr>
          <w:rFonts w:ascii="Times New Roman" w:hAnsi="Times New Roman" w:cs="Times New Roman"/>
          <w:sz w:val="24"/>
          <w:szCs w:val="24"/>
        </w:rPr>
      </w:pPr>
      <w:r w:rsidRPr="0020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программы элективного курса «Психология» к концу 11 класса</w:t>
      </w:r>
    </w:p>
    <w:p w:rsidR="00AA42B5" w:rsidRPr="00D54A62" w:rsidRDefault="00AA42B5" w:rsidP="00AA42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4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результате</w:t>
      </w:r>
      <w:r w:rsidRPr="00D54A62">
        <w:rPr>
          <w:rFonts w:ascii="Times New Roman" w:hAnsi="Times New Roman" w:cs="Times New Roman"/>
          <w:sz w:val="24"/>
          <w:szCs w:val="24"/>
          <w:shd w:val="clear" w:color="auto" w:fill="FFFFFF"/>
        </w:rPr>
        <w:t> реализации программы, обучающиеся должны уметь:</w:t>
      </w:r>
    </w:p>
    <w:p w:rsidR="00AA42B5" w:rsidRPr="00D54A62" w:rsidRDefault="00AA42B5" w:rsidP="00AA42B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color w:val="1D1B11"/>
          <w:sz w:val="24"/>
          <w:szCs w:val="24"/>
          <w:lang w:val="ru-RU" w:eastAsia="ru-RU"/>
        </w:rPr>
      </w:pPr>
      <w:r w:rsidRPr="00D54A62">
        <w:rPr>
          <w:rFonts w:ascii="Times New Roman" w:hAnsi="Times New Roman"/>
          <w:color w:val="1D1B11"/>
          <w:sz w:val="24"/>
          <w:szCs w:val="24"/>
          <w:lang w:val="ru-RU" w:eastAsia="ru-RU"/>
        </w:rPr>
        <w:t>конструктивно строить свои взаимоотношения с окружающими;</w:t>
      </w:r>
    </w:p>
    <w:p w:rsidR="00AA42B5" w:rsidRPr="00D54A62" w:rsidRDefault="00AA42B5" w:rsidP="00AA42B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4A62">
        <w:rPr>
          <w:rFonts w:ascii="Times New Roman" w:hAnsi="Times New Roman" w:cs="Times New Roman"/>
          <w:color w:val="1D1B11"/>
          <w:sz w:val="24"/>
          <w:szCs w:val="24"/>
          <w:lang w:eastAsia="ru-RU"/>
        </w:rPr>
        <w:t>быть уверенным в себе, в своих способностях;</w:t>
      </w:r>
    </w:p>
    <w:p w:rsidR="00AA42B5" w:rsidRPr="00D54A62" w:rsidRDefault="00AA42B5" w:rsidP="00AA42B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4A62">
        <w:rPr>
          <w:rFonts w:ascii="Times New Roman" w:hAnsi="Times New Roman" w:cs="Times New Roman"/>
          <w:sz w:val="24"/>
          <w:szCs w:val="24"/>
          <w:lang w:eastAsia="ru-RU"/>
        </w:rPr>
        <w:t>отстаивать свои позиции конструктивными способами;</w:t>
      </w:r>
    </w:p>
    <w:p w:rsidR="00AA42B5" w:rsidRPr="00D54A62" w:rsidRDefault="00AA42B5" w:rsidP="00AA42B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4A62">
        <w:rPr>
          <w:rFonts w:ascii="Times New Roman" w:hAnsi="Times New Roman" w:cs="Times New Roman"/>
          <w:sz w:val="24"/>
          <w:szCs w:val="24"/>
          <w:lang w:eastAsia="ru-RU"/>
        </w:rPr>
        <w:t>рефлексировать свои поступки и поведение;</w:t>
      </w:r>
    </w:p>
    <w:p w:rsidR="00AA42B5" w:rsidRPr="00D54A62" w:rsidRDefault="00AA42B5" w:rsidP="00AA42B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4A62">
        <w:rPr>
          <w:rFonts w:ascii="Times New Roman" w:hAnsi="Times New Roman" w:cs="Times New Roman"/>
          <w:sz w:val="24"/>
          <w:szCs w:val="24"/>
          <w:lang w:eastAsia="ru-RU"/>
        </w:rPr>
        <w:t xml:space="preserve">владеть приемами </w:t>
      </w:r>
      <w:proofErr w:type="spellStart"/>
      <w:r w:rsidRPr="00D54A62">
        <w:rPr>
          <w:rFonts w:ascii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D54A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42B5" w:rsidRPr="00D54A62" w:rsidRDefault="00AA42B5" w:rsidP="00AA42B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4A62">
        <w:rPr>
          <w:rFonts w:ascii="Times New Roman" w:hAnsi="Times New Roman" w:cs="Times New Roman"/>
          <w:sz w:val="24"/>
          <w:szCs w:val="24"/>
          <w:lang w:eastAsia="ru-RU"/>
        </w:rPr>
        <w:t xml:space="preserve">четко ставить цель и представлять возможные шаги по </w:t>
      </w:r>
      <w:r w:rsidRPr="00D54A62">
        <w:rPr>
          <w:rFonts w:ascii="Times New Roman" w:hAnsi="Times New Roman" w:cs="Times New Roman"/>
          <w:color w:val="1D1B11"/>
          <w:sz w:val="24"/>
          <w:szCs w:val="24"/>
          <w:lang w:eastAsia="ru-RU"/>
        </w:rPr>
        <w:t>ее реализации.</w:t>
      </w:r>
    </w:p>
    <w:p w:rsidR="00AA42B5" w:rsidRPr="00D54A62" w:rsidRDefault="00AA42B5" w:rsidP="00AA42B5">
      <w:pPr>
        <w:pStyle w:val="a4"/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3AC8" w:rsidRDefault="00203AC8" w:rsidP="00203AC8">
      <w:pPr>
        <w:pStyle w:val="a4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42B5" w:rsidRPr="009F3573" w:rsidRDefault="009F3573" w:rsidP="009F3573">
      <w:pPr>
        <w:pStyle w:val="a4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</w:t>
      </w:r>
      <w:r w:rsidR="0020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760D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20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</w:t>
      </w:r>
      <w:r w:rsidR="00AA42B5" w:rsidRPr="0020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9816" w:type="dxa"/>
        <w:tblInd w:w="-318" w:type="dxa"/>
        <w:tblLook w:val="04A0" w:firstRow="1" w:lastRow="0" w:firstColumn="1" w:lastColumn="0" w:noHBand="0" w:noVBand="1"/>
      </w:tblPr>
      <w:tblGrid>
        <w:gridCol w:w="852"/>
        <w:gridCol w:w="7716"/>
        <w:gridCol w:w="1248"/>
      </w:tblGrid>
      <w:tr w:rsidR="00AA42B5" w:rsidRPr="00D54A62" w:rsidTr="00503AAA">
        <w:trPr>
          <w:trHeight w:val="512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5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16" w:type="dxa"/>
          </w:tcPr>
          <w:p w:rsidR="00AA42B5" w:rsidRPr="00D54A62" w:rsidRDefault="00AA42B5" w:rsidP="00503A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48" w:type="dxa"/>
          </w:tcPr>
          <w:p w:rsidR="00AA42B5" w:rsidRPr="00D54A62" w:rsidRDefault="00AA42B5" w:rsidP="00CE637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AA42B5" w:rsidRPr="00D54A62" w:rsidTr="00503AAA">
        <w:trPr>
          <w:trHeight w:val="321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Введение в курс «Психология»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270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Темперамент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217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типа темперамента (круг </w:t>
            </w:r>
            <w:proofErr w:type="spellStart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22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Характер человека. Черты характера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26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Стресс. Стрессовые ситуации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Конфликт. Структура конфликта. Виды конфликта.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Способности. Понятие. Виды. Самооценка способностей.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Эмоции и чувства. Понятие, виды. Эмоциональные особенности личности.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Эмоциональная игра «Я – чувство!»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Воля. Понятие. Механизмы. Волевые качества личности.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108"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Волевые усилия. Соблазн.  Как устоять?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Человеческие взаимоотношения. Виды взаимоотношений (личные, деловые).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Семейные взаимоотношения. Брак. Семейные трудности.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отношения. Понятие. Стереотипы. Предрассудки.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Тест «Эгоизм» 40 фраз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</w:t>
            </w:r>
            <w:proofErr w:type="spellStart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эмпатийных</w:t>
            </w:r>
            <w:proofErr w:type="spellEnd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 тенденций.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Чувства людей: любовь, дружба, привязанность.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Диагностика «Карта самопознания» (незаконченные предложения)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Диагностика  «Карта самопознания» (ассоциации)</w:t>
            </w:r>
          </w:p>
        </w:tc>
        <w:tc>
          <w:tcPr>
            <w:tcW w:w="1248" w:type="dxa"/>
          </w:tcPr>
          <w:p w:rsidR="00AA42B5" w:rsidRPr="00D54A62" w:rsidRDefault="00AA42B5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Диагностика «Отношение к окружающему миру».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Тренинг личностного роста «Познай себя»</w:t>
            </w:r>
          </w:p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(готовность к саморазвитию).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Тренинг личностного роста «Познай себя» (твоё лучшее качество)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Удовлетворенность собственной жизнью.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Убеждение. Навыки убеждения.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Техника убеждения.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Спор, его цели и подходы.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Критика в споре.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Принципы ведения спора. Агрессии во время спора.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Экзамен. Психологические аспекты.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«Шкала </w:t>
            </w:r>
            <w:proofErr w:type="gramStart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социально-психологической</w:t>
            </w:r>
            <w:proofErr w:type="gramEnd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8" w:type="dxa"/>
          </w:tcPr>
          <w:p w:rsidR="00AA42B5" w:rsidRPr="00D54A62" w:rsidRDefault="00503AAA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Проектирование профессионального жизненного пути.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Личные профессиональные перспективы  (опросник ЛПП)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503AAA">
        <w:trPr>
          <w:trHeight w:val="359"/>
        </w:trPr>
        <w:tc>
          <w:tcPr>
            <w:tcW w:w="852" w:type="dxa"/>
          </w:tcPr>
          <w:p w:rsidR="00AA42B5" w:rsidRPr="00D54A62" w:rsidRDefault="00AA42B5" w:rsidP="00503AA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6" w:type="dxa"/>
          </w:tcPr>
          <w:p w:rsidR="00AA42B5" w:rsidRPr="00D54A62" w:rsidRDefault="00AA42B5" w:rsidP="005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 «Мои достижения»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42B5" w:rsidRPr="00D54A62" w:rsidTr="00A87E60">
        <w:trPr>
          <w:trHeight w:val="754"/>
        </w:trPr>
        <w:tc>
          <w:tcPr>
            <w:tcW w:w="8568" w:type="dxa"/>
            <w:gridSpan w:val="2"/>
          </w:tcPr>
          <w:p w:rsidR="00AA42B5" w:rsidRPr="00D54A62" w:rsidRDefault="00AA42B5" w:rsidP="00503A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8" w:type="dxa"/>
          </w:tcPr>
          <w:p w:rsidR="00AA42B5" w:rsidRPr="00D54A62" w:rsidRDefault="00A87E60" w:rsidP="00D54A6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203AC8" w:rsidRPr="00203AC8" w:rsidRDefault="00503AAA" w:rsidP="009F3573">
      <w:pPr>
        <w:pStyle w:val="a4"/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F357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03AAA">
        <w:rPr>
          <w:rFonts w:ascii="Times New Roman" w:hAnsi="Times New Roman" w:cs="Times New Roman"/>
          <w:b/>
          <w:sz w:val="24"/>
          <w:szCs w:val="24"/>
        </w:rPr>
        <w:t>4.</w:t>
      </w:r>
      <w:r w:rsidR="00AA42B5" w:rsidRPr="00503AAA">
        <w:rPr>
          <w:rFonts w:ascii="Times New Roman" w:hAnsi="Times New Roman" w:cs="Times New Roman"/>
          <w:b/>
          <w:sz w:val="24"/>
          <w:szCs w:val="24"/>
        </w:rPr>
        <w:t xml:space="preserve">Календарно </w:t>
      </w:r>
      <w:proofErr w:type="gramStart"/>
      <w:r w:rsidR="00AA42B5" w:rsidRPr="00503AAA">
        <w:rPr>
          <w:rFonts w:ascii="Times New Roman" w:hAnsi="Times New Roman" w:cs="Times New Roman"/>
          <w:b/>
          <w:sz w:val="24"/>
          <w:szCs w:val="24"/>
        </w:rPr>
        <w:t>–т</w:t>
      </w:r>
      <w:proofErr w:type="gramEnd"/>
      <w:r w:rsidR="00AA42B5" w:rsidRPr="00503AAA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3"/>
        <w:tblW w:w="97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953"/>
        <w:gridCol w:w="851"/>
        <w:gridCol w:w="1275"/>
        <w:gridCol w:w="840"/>
      </w:tblGrid>
      <w:tr w:rsidR="00AA42B5" w:rsidRPr="00D54A62" w:rsidTr="00760D4A">
        <w:trPr>
          <w:trHeight w:val="540"/>
        </w:trPr>
        <w:tc>
          <w:tcPr>
            <w:tcW w:w="852" w:type="dxa"/>
            <w:vMerge w:val="restart"/>
          </w:tcPr>
          <w:p w:rsidR="00AA42B5" w:rsidRPr="00D54A62" w:rsidRDefault="00AA42B5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953" w:type="dxa"/>
            <w:vMerge w:val="restart"/>
          </w:tcPr>
          <w:p w:rsidR="00AA42B5" w:rsidRPr="00D54A62" w:rsidRDefault="00AA42B5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42B5" w:rsidRPr="00D54A62" w:rsidRDefault="00AA42B5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AA42B5" w:rsidRPr="00D54A62" w:rsidRDefault="00AA42B5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42B5" w:rsidRPr="00D54A62" w:rsidRDefault="00AA42B5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часов</w:t>
            </w:r>
          </w:p>
        </w:tc>
        <w:tc>
          <w:tcPr>
            <w:tcW w:w="2115" w:type="dxa"/>
            <w:gridSpan w:val="2"/>
          </w:tcPr>
          <w:p w:rsidR="00AA42B5" w:rsidRPr="00D54A62" w:rsidRDefault="00D54A62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AA42B5" w:rsidRPr="00D54A62" w:rsidTr="00760D4A">
        <w:trPr>
          <w:trHeight w:val="414"/>
        </w:trPr>
        <w:tc>
          <w:tcPr>
            <w:tcW w:w="852" w:type="dxa"/>
            <w:vMerge/>
          </w:tcPr>
          <w:p w:rsidR="00AA42B5" w:rsidRPr="00D54A62" w:rsidRDefault="00AA42B5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</w:tcPr>
          <w:p w:rsidR="00AA42B5" w:rsidRPr="00D54A62" w:rsidRDefault="00AA42B5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A42B5" w:rsidRPr="00D54A62" w:rsidRDefault="00AA42B5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A42B5" w:rsidRPr="00D54A62" w:rsidRDefault="00D54A62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A42B5" w:rsidRPr="00D54A62" w:rsidTr="00760D4A">
        <w:trPr>
          <w:trHeight w:val="415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Введение в курс «Психология»</w:t>
            </w:r>
          </w:p>
        </w:tc>
        <w:tc>
          <w:tcPr>
            <w:tcW w:w="851" w:type="dxa"/>
          </w:tcPr>
          <w:p w:rsidR="00AA42B5" w:rsidRPr="00D54A62" w:rsidRDefault="00A87E60" w:rsidP="00CE6375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Темперамент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типа темперамента (круг </w:t>
            </w:r>
            <w:proofErr w:type="spellStart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человека. Черты характера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Стресс. Стрессовые ситуации 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spacing w:after="43"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Конфликт. Структура конфликта. Виды конфликта.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Способности. Понятие. Виды. Самооценка способностей.  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Эмоции и чувства. Понятие, виды. Эмоциональные особенности личности.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370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игра «Я – чувство!»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Воля. Понятие. Механизмы. Волевые качества личности.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ind w:left="108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Волевые усилия. Соблазн.  Как устоять?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spacing w:after="35" w:line="23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Человеческие взаимоотношения. Виды взаимоотношений (личные, деловые).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AA42B5" w:rsidRPr="00D54A62" w:rsidRDefault="006B222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spacing w:line="23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взаимоотношения. Брак. Семейные трудности.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spacing w:line="23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отношения. Понятие. Стереотипы. Предрассудки.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Тест «Эгоизм» 40 фраз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</w:t>
            </w:r>
            <w:proofErr w:type="spellStart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эмпатийных</w:t>
            </w:r>
            <w:proofErr w:type="spellEnd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 тенденций.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Чувства людей: любовь, дружба, привязанность.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«Карта самопознания» (незаконченные предложения)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 «Карта самопознания» (ассоциации)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«Отношение к окружающему миру».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spacing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Тренинг личностного роста «Познай себя» </w:t>
            </w:r>
          </w:p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(готовность к саморазвитию).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Тренинг личностного роста «Познай себя» (твоё лучшее качество)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собственной жизнью.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Убеждение. Навыки убеждения.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Техника убеждения.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Спор, его цели и подходы.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Критика в споре.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ведения спора. Агрессии во время спора.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Экзамен. Психологические аспекты.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«Шкала </w:t>
            </w:r>
            <w:proofErr w:type="gramStart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социально-психологической</w:t>
            </w:r>
            <w:proofErr w:type="gramEnd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самоопределение.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профессионального жизненного пути. </w:t>
            </w:r>
          </w:p>
        </w:tc>
        <w:tc>
          <w:tcPr>
            <w:tcW w:w="851" w:type="dxa"/>
          </w:tcPr>
          <w:p w:rsidR="00AA42B5" w:rsidRPr="00D54A62" w:rsidRDefault="00715B1C" w:rsidP="00CE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B222C"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715B1C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Личные профессиональные перспективы  (опросник ЛПП) </w:t>
            </w:r>
          </w:p>
        </w:tc>
        <w:tc>
          <w:tcPr>
            <w:tcW w:w="851" w:type="dxa"/>
          </w:tcPr>
          <w:p w:rsidR="00AA42B5" w:rsidRPr="00D54A62" w:rsidRDefault="006B222C" w:rsidP="00CE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5" w:rsidRPr="00D54A62" w:rsidTr="00760D4A">
        <w:trPr>
          <w:trHeight w:val="288"/>
        </w:trPr>
        <w:tc>
          <w:tcPr>
            <w:tcW w:w="852" w:type="dxa"/>
          </w:tcPr>
          <w:p w:rsidR="00AA42B5" w:rsidRPr="00D54A62" w:rsidRDefault="00AA42B5" w:rsidP="00AA42B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A42B5" w:rsidRPr="00D54A62" w:rsidRDefault="00AA42B5" w:rsidP="00C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 «Мои достижения» </w:t>
            </w:r>
          </w:p>
        </w:tc>
        <w:tc>
          <w:tcPr>
            <w:tcW w:w="851" w:type="dxa"/>
          </w:tcPr>
          <w:p w:rsidR="00AA42B5" w:rsidRPr="00D54A62" w:rsidRDefault="00AA42B5" w:rsidP="006B222C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A42B5" w:rsidRPr="00D54A62" w:rsidRDefault="00715B1C" w:rsidP="00D54A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2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40" w:type="dxa"/>
          </w:tcPr>
          <w:p w:rsidR="00AA42B5" w:rsidRPr="00D54A62" w:rsidRDefault="00AA42B5" w:rsidP="00CE63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AAA" w:rsidRDefault="00503AAA" w:rsidP="00AA42B5">
      <w:pPr>
        <w:shd w:val="clear" w:color="auto" w:fill="FFFFFF"/>
        <w:spacing w:before="100" w:beforeAutospacing="1"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3AAA" w:rsidRDefault="00715B1C" w:rsidP="00AA42B5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D54A62" w:rsidRPr="00D5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 w:rsidR="00503A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</w:p>
    <w:p w:rsidR="00503AAA" w:rsidRDefault="00503AAA" w:rsidP="00AA42B5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3AAA" w:rsidRDefault="00503AAA" w:rsidP="00AA42B5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3AAA" w:rsidRDefault="00503AAA" w:rsidP="00AA42B5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3AAA" w:rsidRDefault="00503AAA" w:rsidP="00AA42B5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3AAA" w:rsidRDefault="00503AAA" w:rsidP="00AA42B5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42B5" w:rsidRPr="00D54A62" w:rsidRDefault="009F3573" w:rsidP="00AA42B5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42B5" w:rsidRPr="00D5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 для педагога: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/>
          <w:sz w:val="24"/>
          <w:szCs w:val="24"/>
          <w:lang w:val="ru-RU"/>
        </w:rPr>
      </w:pPr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Асеев В.Г. Проблема мотивации и </w:t>
      </w:r>
      <w:proofErr w:type="gramStart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>личность</w:t>
      </w:r>
      <w:proofErr w:type="gramEnd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// Теоретические проблемы психологии личности. - М., 1974;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>Андреева, Г. М. Психология социального познания М., 2004;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Берн Э. Игры, в которые играют люди. Люди, которые играют в игры. М., Лист-Нью,1997. 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/>
          <w:sz w:val="24"/>
          <w:szCs w:val="24"/>
          <w:lang w:val="ru-RU"/>
        </w:rPr>
      </w:pPr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</w:t>
      </w:r>
      <w:proofErr w:type="spellStart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>Вердербер</w:t>
      </w:r>
      <w:proofErr w:type="spellEnd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Р., </w:t>
      </w:r>
      <w:proofErr w:type="spellStart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>Вердербер</w:t>
      </w:r>
      <w:proofErr w:type="spellEnd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К. Психология общения. – </w:t>
      </w:r>
      <w:proofErr w:type="spellStart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>Спб</w:t>
      </w:r>
      <w:proofErr w:type="spellEnd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. 2003; 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/>
          <w:sz w:val="24"/>
          <w:szCs w:val="24"/>
          <w:lang w:val="ru-RU"/>
        </w:rPr>
      </w:pPr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Гальперин Я.Г., Жданов О.И. Технология психологической самозащиты. Стресс-</w:t>
      </w:r>
      <w:proofErr w:type="spellStart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>дистресс</w:t>
      </w:r>
      <w:proofErr w:type="spellEnd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- проблема </w:t>
      </w:r>
      <w:r w:rsidRPr="00D54A62">
        <w:rPr>
          <w:rFonts w:ascii="Times New Roman" w:hAnsi="Times New Roman"/>
          <w:color w:val="1D1B11"/>
          <w:sz w:val="24"/>
          <w:szCs w:val="24"/>
        </w:rPr>
        <w:t>XX</w:t>
      </w:r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века. - М., 1997; 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/>
          <w:sz w:val="24"/>
          <w:szCs w:val="24"/>
          <w:lang w:val="ru-RU"/>
        </w:rPr>
      </w:pPr>
      <w:proofErr w:type="spellStart"/>
      <w:r w:rsidRPr="00D54A62">
        <w:rPr>
          <w:rFonts w:ascii="Times New Roman" w:hAnsi="Times New Roman"/>
          <w:color w:val="1D1B11"/>
          <w:sz w:val="24"/>
          <w:szCs w:val="24"/>
          <w:lang w:val="ru-RU" w:eastAsia="ru-RU"/>
        </w:rPr>
        <w:t>Гройсман</w:t>
      </w:r>
      <w:proofErr w:type="spellEnd"/>
      <w:r w:rsidRPr="00D54A62">
        <w:rPr>
          <w:rFonts w:ascii="Times New Roman" w:hAnsi="Times New Roman"/>
          <w:color w:val="1D1B11"/>
          <w:sz w:val="24"/>
          <w:szCs w:val="24"/>
          <w:lang w:val="ru-RU" w:eastAsia="ru-RU"/>
        </w:rPr>
        <w:t xml:space="preserve"> А.Л. Личность, творчество, регуляция состояний. М.: Магистр, 1998; 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/>
          <w:sz w:val="24"/>
          <w:szCs w:val="24"/>
          <w:lang w:val="ru-RU"/>
        </w:rPr>
      </w:pPr>
      <w:proofErr w:type="spellStart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>Деркач</w:t>
      </w:r>
      <w:proofErr w:type="spellEnd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А.А. Проблемы смысла жизни // Вопросы психологии. № 1. 1999;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color w:val="1D1B11"/>
          <w:sz w:val="24"/>
          <w:szCs w:val="24"/>
        </w:rPr>
      </w:pPr>
      <w:proofErr w:type="gramStart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>Казанский</w:t>
      </w:r>
      <w:proofErr w:type="gramEnd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О.А. Игры в самих себя. </w:t>
      </w:r>
      <w:proofErr w:type="gramStart"/>
      <w:r w:rsidRPr="00D54A62">
        <w:rPr>
          <w:rFonts w:ascii="Times New Roman" w:hAnsi="Times New Roman"/>
          <w:color w:val="1D1B11"/>
          <w:sz w:val="24"/>
          <w:szCs w:val="24"/>
        </w:rPr>
        <w:t>М.,</w:t>
      </w:r>
      <w:proofErr w:type="gramEnd"/>
      <w:r w:rsidRPr="00D54A62">
        <w:rPr>
          <w:rFonts w:ascii="Times New Roman" w:hAnsi="Times New Roman"/>
          <w:color w:val="1D1B11"/>
          <w:sz w:val="24"/>
          <w:szCs w:val="24"/>
        </w:rPr>
        <w:t xml:space="preserve"> 1995. 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Козлов Н. Как относиться к себе и людям, или Практическая психология на каждый день. М., 1993. 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Козлов Н. Лучшие психологические игры и упражнения. Екатеринбург, 1997;</w:t>
      </w:r>
    </w:p>
    <w:p w:rsidR="00AA42B5" w:rsidRPr="00D54A62" w:rsidRDefault="00AA42B5" w:rsidP="00AA42B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  Куликов Л. Мозаика радости. СПб</w:t>
      </w:r>
      <w:proofErr w:type="gramStart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., </w:t>
      </w:r>
      <w:proofErr w:type="gramEnd"/>
      <w:r w:rsidRPr="00D54A62">
        <w:rPr>
          <w:rFonts w:ascii="Times New Roman" w:hAnsi="Times New Roman"/>
          <w:color w:val="1D1B11"/>
          <w:sz w:val="24"/>
          <w:szCs w:val="24"/>
          <w:lang w:val="ru-RU"/>
        </w:rPr>
        <w:t xml:space="preserve">1997. </w:t>
      </w:r>
    </w:p>
    <w:p w:rsidR="006B222C" w:rsidRPr="00D54A62" w:rsidRDefault="006B222C" w:rsidP="006B222C">
      <w:pPr>
        <w:pStyle w:val="a5"/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</w:p>
    <w:p w:rsidR="006B222C" w:rsidRPr="00D54A62" w:rsidRDefault="006B222C" w:rsidP="006B222C">
      <w:pPr>
        <w:pStyle w:val="a5"/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</w:p>
    <w:p w:rsidR="006B222C" w:rsidRPr="00D54A62" w:rsidRDefault="006B222C" w:rsidP="006B222C">
      <w:pPr>
        <w:pStyle w:val="a5"/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</w:p>
    <w:p w:rsidR="006B222C" w:rsidRPr="00D54A62" w:rsidRDefault="006B222C" w:rsidP="006B222C">
      <w:pPr>
        <w:pStyle w:val="a5"/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</w:p>
    <w:p w:rsidR="006B222C" w:rsidRPr="00D54A62" w:rsidRDefault="006B222C" w:rsidP="006B222C">
      <w:pPr>
        <w:pStyle w:val="a5"/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</w:p>
    <w:p w:rsidR="006B222C" w:rsidRPr="00D54A62" w:rsidRDefault="006B222C" w:rsidP="006B222C">
      <w:pPr>
        <w:pStyle w:val="a5"/>
        <w:spacing w:line="360" w:lineRule="auto"/>
        <w:rPr>
          <w:rFonts w:ascii="Times New Roman" w:hAnsi="Times New Roman"/>
          <w:color w:val="1D1B11"/>
          <w:sz w:val="24"/>
          <w:szCs w:val="24"/>
          <w:lang w:val="ru-RU"/>
        </w:rPr>
      </w:pPr>
    </w:p>
    <w:p w:rsidR="006B222C" w:rsidRDefault="006B222C" w:rsidP="006B222C">
      <w:pPr>
        <w:pStyle w:val="a5"/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</w:p>
    <w:p w:rsidR="006B222C" w:rsidRPr="00257643" w:rsidRDefault="006B222C" w:rsidP="006B222C">
      <w:pPr>
        <w:pStyle w:val="a5"/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</w:p>
    <w:sectPr w:rsidR="006B222C" w:rsidRPr="0025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733"/>
    <w:multiLevelType w:val="hybridMultilevel"/>
    <w:tmpl w:val="B050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E2262"/>
    <w:multiLevelType w:val="hybridMultilevel"/>
    <w:tmpl w:val="AA22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D0A7C"/>
    <w:multiLevelType w:val="hybridMultilevel"/>
    <w:tmpl w:val="AD4E2BBE"/>
    <w:lvl w:ilvl="0" w:tplc="691E35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56ABC"/>
    <w:multiLevelType w:val="hybridMultilevel"/>
    <w:tmpl w:val="D750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E168E"/>
    <w:multiLevelType w:val="hybridMultilevel"/>
    <w:tmpl w:val="B3185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A1EF7"/>
    <w:multiLevelType w:val="hybridMultilevel"/>
    <w:tmpl w:val="2380350C"/>
    <w:lvl w:ilvl="0" w:tplc="377E587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9B53AE"/>
    <w:multiLevelType w:val="hybridMultilevel"/>
    <w:tmpl w:val="474469E8"/>
    <w:lvl w:ilvl="0" w:tplc="9670F4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54239A"/>
    <w:multiLevelType w:val="hybridMultilevel"/>
    <w:tmpl w:val="F8022B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1D577F"/>
    <w:multiLevelType w:val="hybridMultilevel"/>
    <w:tmpl w:val="EE20EB1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65331512"/>
    <w:multiLevelType w:val="hybridMultilevel"/>
    <w:tmpl w:val="081EC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36C82"/>
    <w:multiLevelType w:val="hybridMultilevel"/>
    <w:tmpl w:val="2E8CFEAE"/>
    <w:lvl w:ilvl="0" w:tplc="1932E72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D3B88"/>
    <w:multiLevelType w:val="hybridMultilevel"/>
    <w:tmpl w:val="83721AA8"/>
    <w:lvl w:ilvl="0" w:tplc="A0406852">
      <w:start w:val="1"/>
      <w:numFmt w:val="decimal"/>
      <w:lvlText w:val="%1."/>
      <w:lvlJc w:val="left"/>
      <w:pPr>
        <w:ind w:left="475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1B"/>
    <w:rsid w:val="00143761"/>
    <w:rsid w:val="00203AC8"/>
    <w:rsid w:val="00472AFB"/>
    <w:rsid w:val="00503AAA"/>
    <w:rsid w:val="005B29DF"/>
    <w:rsid w:val="006B222C"/>
    <w:rsid w:val="00715B1C"/>
    <w:rsid w:val="00760D4A"/>
    <w:rsid w:val="009F3573"/>
    <w:rsid w:val="00A87E60"/>
    <w:rsid w:val="00AA42B5"/>
    <w:rsid w:val="00AF6D75"/>
    <w:rsid w:val="00D54A62"/>
    <w:rsid w:val="00E5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B5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AA42B5"/>
    <w:pPr>
      <w:keepNext/>
      <w:keepLines/>
      <w:spacing w:after="5" w:line="270" w:lineRule="auto"/>
      <w:ind w:left="77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2B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AA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2B5"/>
    <w:pPr>
      <w:ind w:left="720"/>
      <w:contextualSpacing/>
    </w:pPr>
  </w:style>
  <w:style w:type="paragraph" w:styleId="a5">
    <w:name w:val="No Spacing"/>
    <w:link w:val="a6"/>
    <w:uiPriority w:val="1"/>
    <w:qFormat/>
    <w:rsid w:val="00AA42B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AA42B5"/>
    <w:rPr>
      <w:rFonts w:ascii="Calibri" w:eastAsia="Times New Roman" w:hAnsi="Calibri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47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B5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AA42B5"/>
    <w:pPr>
      <w:keepNext/>
      <w:keepLines/>
      <w:spacing w:after="5" w:line="270" w:lineRule="auto"/>
      <w:ind w:left="77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2B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AA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2B5"/>
    <w:pPr>
      <w:ind w:left="720"/>
      <w:contextualSpacing/>
    </w:pPr>
  </w:style>
  <w:style w:type="paragraph" w:styleId="a5">
    <w:name w:val="No Spacing"/>
    <w:link w:val="a6"/>
    <w:uiPriority w:val="1"/>
    <w:qFormat/>
    <w:rsid w:val="00AA42B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AA42B5"/>
    <w:rPr>
      <w:rFonts w:ascii="Calibri" w:eastAsia="Times New Roman" w:hAnsi="Calibri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47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5F42-7D2B-4B73-8A70-49BEF6F7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1227453</dc:creator>
  <cp:keywords/>
  <dc:description/>
  <cp:lastModifiedBy>User</cp:lastModifiedBy>
  <cp:revision>5</cp:revision>
  <cp:lastPrinted>2023-09-28T04:29:00Z</cp:lastPrinted>
  <dcterms:created xsi:type="dcterms:W3CDTF">2023-09-27T13:03:00Z</dcterms:created>
  <dcterms:modified xsi:type="dcterms:W3CDTF">2023-09-28T04:30:00Z</dcterms:modified>
</cp:coreProperties>
</file>